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E4" w:rsidRDefault="00451DE4" w:rsidP="00451DE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 общеобразовательное учреждение</w:t>
      </w:r>
    </w:p>
    <w:p w:rsidR="00451DE4" w:rsidRDefault="00451DE4" w:rsidP="00451DE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«Ключевская средняя общеобразовательная школа»</w:t>
      </w:r>
    </w:p>
    <w:p w:rsidR="00451DE4" w:rsidRDefault="00451DE4" w:rsidP="00451DE4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51DE4" w:rsidRDefault="00451DE4" w:rsidP="00451DE4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51DE4" w:rsidRDefault="00451DE4" w:rsidP="00451DE4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51DE4" w:rsidRDefault="00451DE4" w:rsidP="00451DE4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51DE4" w:rsidRDefault="00451DE4" w:rsidP="00451DE4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5103" w:type="dxa"/>
        <w:jc w:val="right"/>
        <w:tblLook w:val="04A0" w:firstRow="1" w:lastRow="0" w:firstColumn="1" w:lastColumn="0" w:noHBand="0" w:noVBand="1"/>
      </w:tblPr>
      <w:tblGrid>
        <w:gridCol w:w="5103"/>
      </w:tblGrid>
      <w:tr w:rsidR="00451DE4" w:rsidTr="00451DE4">
        <w:trPr>
          <w:trHeight w:val="1997"/>
          <w:jc w:val="right"/>
        </w:trPr>
        <w:tc>
          <w:tcPr>
            <w:tcW w:w="5103" w:type="dxa"/>
          </w:tcPr>
          <w:p w:rsidR="00451DE4" w:rsidRDefault="00451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Приложение № 1.1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 Основной образовательной программе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основного общего образования 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МОУ « Ключевская  СОШ»</w:t>
            </w:r>
          </w:p>
          <w:p w:rsidR="00451DE4" w:rsidRDefault="00451D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451DE4" w:rsidRDefault="00451DE4" w:rsidP="00451DE4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51DE4" w:rsidRDefault="00451DE4" w:rsidP="00451DE4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51DE4" w:rsidRDefault="00451DE4" w:rsidP="00451DE4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51DE4" w:rsidRDefault="00451DE4" w:rsidP="00451DE4">
      <w:pPr>
        <w:spacing w:after="12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 xml:space="preserve">Рабочая программа </w:t>
      </w:r>
    </w:p>
    <w:p w:rsidR="00451DE4" w:rsidRDefault="00451DE4" w:rsidP="00451DE4">
      <w:pPr>
        <w:spacing w:after="12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учебного предмета</w:t>
      </w:r>
    </w:p>
    <w:p w:rsidR="00451DE4" w:rsidRDefault="00451DE4" w:rsidP="00451DE4">
      <w:pPr>
        <w:spacing w:after="12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«Родной (русский) язык»</w:t>
      </w:r>
    </w:p>
    <w:p w:rsidR="00451DE4" w:rsidRDefault="00451DE4" w:rsidP="00451DE4">
      <w:pPr>
        <w:spacing w:after="12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451DE4" w:rsidRDefault="00451DE4" w:rsidP="00451DE4">
      <w:pPr>
        <w:spacing w:after="120" w:line="24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основное общее образование</w:t>
      </w:r>
    </w:p>
    <w:p w:rsidR="00451DE4" w:rsidRDefault="00451DE4" w:rsidP="00451DE4">
      <w:pPr>
        <w:spacing w:after="120" w:line="24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(ФГОС)</w:t>
      </w:r>
    </w:p>
    <w:p w:rsidR="00451DE4" w:rsidRDefault="00451DE4" w:rsidP="00451DE4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64"/>
      </w:tblGrid>
      <w:tr w:rsidR="00451DE4" w:rsidTr="00451DE4">
        <w:trPr>
          <w:trHeight w:val="2337"/>
          <w:jc w:val="right"/>
        </w:trPr>
        <w:tc>
          <w:tcPr>
            <w:tcW w:w="4864" w:type="dxa"/>
          </w:tcPr>
          <w:p w:rsidR="00451DE4" w:rsidRDefault="00451DE4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</w:p>
        </w:tc>
      </w:tr>
    </w:tbl>
    <w:p w:rsidR="00451DE4" w:rsidRDefault="00451DE4" w:rsidP="00451DE4">
      <w:pPr>
        <w:jc w:val="center"/>
        <w:rPr>
          <w:b/>
          <w:bCs/>
          <w:sz w:val="28"/>
          <w:szCs w:val="28"/>
        </w:rPr>
      </w:pPr>
    </w:p>
    <w:p w:rsidR="00451DE4" w:rsidRDefault="00451DE4" w:rsidP="00451DE4">
      <w:pPr>
        <w:jc w:val="center"/>
        <w:rPr>
          <w:b/>
          <w:bCs/>
          <w:sz w:val="28"/>
          <w:szCs w:val="28"/>
        </w:rPr>
      </w:pPr>
    </w:p>
    <w:p w:rsidR="00451DE4" w:rsidRDefault="00451DE4" w:rsidP="00451DE4">
      <w:pPr>
        <w:jc w:val="center"/>
        <w:rPr>
          <w:sz w:val="28"/>
          <w:szCs w:val="28"/>
        </w:rPr>
      </w:pPr>
    </w:p>
    <w:p w:rsidR="00451DE4" w:rsidRDefault="00451DE4" w:rsidP="00451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C47C6F">
        <w:rPr>
          <w:rFonts w:ascii="Times New Roman" w:hAnsi="Times New Roman"/>
          <w:sz w:val="24"/>
          <w:szCs w:val="24"/>
        </w:rPr>
        <w:t xml:space="preserve">                  с. Ключи, 2021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451DE4" w:rsidRDefault="00451DE4" w:rsidP="00451DE4">
      <w:pPr>
        <w:pStyle w:val="a6"/>
        <w:tabs>
          <w:tab w:val="left" w:pos="1080"/>
        </w:tabs>
        <w:spacing w:line="240" w:lineRule="auto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ПЛАНИТУЕМЫЕ РЕЗУЛЬТАТЫ ОСВОЕНИЯ УЧЕБНОГО ПРЕДМЕТА «РОДНОЙ (русский) ЯЗЫК»</w:t>
      </w:r>
    </w:p>
    <w:p w:rsidR="00451DE4" w:rsidRDefault="00451DE4" w:rsidP="00451DE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Планируемые результаты опираются на </w:t>
      </w:r>
      <w:r>
        <w:rPr>
          <w:rFonts w:ascii="Times New Roman" w:hAnsi="Times New Roman"/>
          <w:b/>
          <w:bCs/>
          <w:sz w:val="24"/>
          <w:szCs w:val="24"/>
        </w:rPr>
        <w:t>ведущие целевые установки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отражающие основной, сущностный вклад изучаемой программы в развитие личности обучающихся, их способностей.</w:t>
      </w:r>
    </w:p>
    <w:p w:rsidR="00451DE4" w:rsidRDefault="00451DE4" w:rsidP="00451DE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стру</w:t>
      </w:r>
      <w:r>
        <w:rPr>
          <w:rFonts w:ascii="Times New Roman" w:hAnsi="Times New Roman"/>
          <w:sz w:val="24"/>
          <w:szCs w:val="24"/>
        </w:rPr>
        <w:t xml:space="preserve">ктуре планируемых результатов выделяется </w:t>
      </w:r>
      <w:r>
        <w:rPr>
          <w:rFonts w:ascii="Times New Roman" w:hAnsi="Times New Roman"/>
          <w:b/>
          <w:sz w:val="24"/>
          <w:szCs w:val="24"/>
        </w:rPr>
        <w:t xml:space="preserve">следующие группы: </w:t>
      </w:r>
    </w:p>
    <w:p w:rsidR="00451DE4" w:rsidRDefault="00451DE4" w:rsidP="00451DE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  Личностные результаты </w:t>
      </w:r>
      <w:r>
        <w:rPr>
          <w:rFonts w:ascii="Times New Roman" w:hAnsi="Times New Roman"/>
          <w:sz w:val="24"/>
          <w:szCs w:val="24"/>
        </w:rPr>
        <w:t xml:space="preserve">представлены в соответствии с группой личностных результатов и раскрывают и детализируют основные направленности этих  результатов. Оценка достижения этой группы планируемых результатов ведется в ходе процедур, допускающих предоставление и использование </w:t>
      </w:r>
      <w:r>
        <w:rPr>
          <w:rFonts w:ascii="Times New Roman" w:hAnsi="Times New Roman"/>
          <w:b/>
          <w:sz w:val="24"/>
          <w:szCs w:val="24"/>
        </w:rPr>
        <w:t>исключительно неперсонифицированной</w:t>
      </w:r>
      <w:r>
        <w:rPr>
          <w:rFonts w:ascii="Times New Roman" w:hAnsi="Times New Roman"/>
          <w:sz w:val="24"/>
          <w:szCs w:val="24"/>
        </w:rPr>
        <w:t xml:space="preserve"> информации. </w:t>
      </w:r>
    </w:p>
    <w:p w:rsidR="00451DE4" w:rsidRDefault="00451DE4" w:rsidP="00451DE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Метапредметные результаты </w:t>
      </w:r>
      <w:r>
        <w:rPr>
          <w:rFonts w:ascii="Times New Roman" w:hAnsi="Times New Roman"/>
          <w:sz w:val="24"/>
          <w:szCs w:val="24"/>
        </w:rPr>
        <w:t xml:space="preserve">представлены в соответствии с подгруппами универсальных учебных действий,  раскрывают и детализируют основные направленности метапредметных результатов. </w:t>
      </w:r>
    </w:p>
    <w:p w:rsidR="00451DE4" w:rsidRDefault="00451DE4" w:rsidP="00451DE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  </w:t>
      </w:r>
      <w:r>
        <w:rPr>
          <w:rFonts w:ascii="Times New Roman" w:hAnsi="Times New Roman"/>
          <w:b/>
          <w:sz w:val="24"/>
          <w:szCs w:val="24"/>
        </w:rPr>
        <w:tab/>
        <w:t xml:space="preserve">Предметные результаты </w:t>
      </w:r>
      <w:r>
        <w:rPr>
          <w:rFonts w:ascii="Times New Roman" w:hAnsi="Times New Roman"/>
          <w:sz w:val="24"/>
          <w:szCs w:val="24"/>
        </w:rPr>
        <w:t>включают освоенные обучающимися в ходе изучения учебного предмета умения, специфические для данного учебного предмета, виды деятельности по получению нового знания в рамках учебного предмета.</w:t>
      </w:r>
    </w:p>
    <w:p w:rsidR="00451DE4" w:rsidRDefault="00451DE4" w:rsidP="00451DE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451DE4" w:rsidRDefault="00451DE4" w:rsidP="00451DE4">
      <w:pPr>
        <w:pStyle w:val="2"/>
        <w:spacing w:before="0"/>
        <w:ind w:firstLine="284"/>
        <w:jc w:val="both"/>
        <w:rPr>
          <w:rStyle w:val="20"/>
          <w:color w:val="auto"/>
          <w:u w:val="single"/>
        </w:rPr>
      </w:pPr>
      <w:r>
        <w:rPr>
          <w:rStyle w:val="20"/>
          <w:color w:val="auto"/>
          <w:u w:val="single"/>
        </w:rPr>
        <w:t>Личностные результаты освоения учебного предмета «Родной (русский) язык»:</w:t>
      </w:r>
    </w:p>
    <w:p w:rsidR="00451DE4" w:rsidRDefault="00451DE4" w:rsidP="00451DE4">
      <w:pPr>
        <w:spacing w:after="0" w:line="240" w:lineRule="auto"/>
        <w:ind w:firstLine="28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1. Российская гражданская идентичность: </w:t>
      </w:r>
      <w:r>
        <w:rPr>
          <w:rFonts w:ascii="Times New Roman" w:hAnsi="Times New Roman"/>
          <w:sz w:val="24"/>
          <w:szCs w:val="24"/>
        </w:rPr>
        <w:t>патриотизм, уважение к Отечеству, прошлому и настоящему многонационального народа России</w:t>
      </w:r>
      <w:r>
        <w:rPr>
          <w:rStyle w:val="dash041e005f0431005f044b005f0447005f043d005f044b005f0439005f005fchar1char1"/>
        </w:rPr>
        <w:t xml:space="preserve">. Осознание этнической принадлежности, знание </w:t>
      </w:r>
      <w:r>
        <w:rPr>
          <w:rFonts w:ascii="Times New Roman" w:hAnsi="Times New Roman"/>
          <w:sz w:val="24"/>
          <w:szCs w:val="24"/>
        </w:rPr>
        <w:t>истории, языка, культуры своего народа, своего края, основ культурного наследия народов России и человечества</w:t>
      </w:r>
      <w:r>
        <w:rPr>
          <w:rStyle w:val="dash041e005f0431005f044b005f0447005f043d005f044b005f0439005f005fchar1char1"/>
        </w:rPr>
        <w:t xml:space="preserve">; усвоение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ценностям народов России и народов мира. </w:t>
      </w:r>
      <w:r>
        <w:rPr>
          <w:rFonts w:ascii="Times New Roman" w:hAnsi="Times New Roman"/>
          <w:sz w:val="24"/>
          <w:szCs w:val="24"/>
        </w:rPr>
        <w:t>Чувство ответственности и долга перед Родиной.</w:t>
      </w:r>
    </w:p>
    <w:p w:rsidR="00451DE4" w:rsidRDefault="00451DE4" w:rsidP="00451DE4">
      <w:pPr>
        <w:spacing w:after="0" w:line="240" w:lineRule="auto"/>
        <w:ind w:firstLine="28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2. Ответственное отношение к учению. Готовность и способность обучающихся к саморазвитию и самообразованию на основе мотивации к обучению и познанию. 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</w:t>
      </w:r>
      <w:r>
        <w:rPr>
          <w:rFonts w:ascii="Times New Roman" w:hAnsi="Times New Roman"/>
          <w:sz w:val="24"/>
          <w:szCs w:val="24"/>
        </w:rPr>
        <w:t>, а также на основе формирования уважительного отношения к труду, развития опыта участия в социально значимом труде</w:t>
      </w:r>
      <w:r>
        <w:rPr>
          <w:rStyle w:val="dash041e005f0431005f044b005f0447005f043d005f044b005f0439005f005fchar1char1"/>
        </w:rPr>
        <w:t>.</w:t>
      </w:r>
    </w:p>
    <w:p w:rsidR="00451DE4" w:rsidRDefault="00451DE4" w:rsidP="00451DE4">
      <w:pPr>
        <w:spacing w:after="0" w:line="240" w:lineRule="auto"/>
        <w:ind w:firstLine="28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3.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451DE4" w:rsidRDefault="00451DE4" w:rsidP="00451DE4">
      <w:pPr>
        <w:spacing w:after="0" w:line="240" w:lineRule="auto"/>
        <w:ind w:firstLine="28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4. Осознанное, уважительное и доброжелательное отношение к другому человеку, его мнению, мировоззрению, культуре, языку, вере, гражданской позиции; </w:t>
      </w:r>
      <w:r>
        <w:rPr>
          <w:rFonts w:ascii="Times New Roman" w:hAnsi="Times New Roman"/>
          <w:sz w:val="24"/>
          <w:szCs w:val="24"/>
        </w:rPr>
        <w:t>к истории, культуре, религии, традициям, языкам, ценностям народов России и народов мира</w:t>
      </w:r>
      <w:r>
        <w:rPr>
          <w:rStyle w:val="dash041e005f0431005f044b005f0447005f043d005f044b005f0439005f005fchar1char1"/>
        </w:rPr>
        <w:t xml:space="preserve">. Готовность и способность вести диалог с другими людьми и достигать в нем взаимопонимания. </w:t>
      </w:r>
    </w:p>
    <w:p w:rsidR="00451DE4" w:rsidRDefault="00451DE4" w:rsidP="00451DE4">
      <w:pPr>
        <w:spacing w:after="0" w:line="240" w:lineRule="auto"/>
        <w:ind w:firstLine="28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5. Освоенность социальных норм, правил поведения, ролей и форм социальной жизни в группах и сообществах, </w:t>
      </w:r>
      <w:r>
        <w:rPr>
          <w:rFonts w:ascii="Times New Roman" w:hAnsi="Times New Roman"/>
          <w:sz w:val="24"/>
          <w:szCs w:val="24"/>
        </w:rPr>
        <w:t>включая взрослые и социальные сообщества</w:t>
      </w:r>
      <w:r>
        <w:rPr>
          <w:rStyle w:val="dash041e005f0431005f044b005f0447005f043d005f044b005f0439005f005fchar1char1"/>
        </w:rPr>
        <w:t xml:space="preserve">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способностей. </w:t>
      </w:r>
    </w:p>
    <w:p w:rsidR="00451DE4" w:rsidRDefault="00451DE4" w:rsidP="00451DE4">
      <w:pPr>
        <w:spacing w:after="0" w:line="240" w:lineRule="auto"/>
        <w:ind w:firstLine="28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6. Развитость морального сознания и компетентности в решении моральных проблем на основе личностного выбора, сформированность нравственных чувств и нравственного поведения, осознанного и ответственного отношения к собственным поступкам.</w:t>
      </w:r>
    </w:p>
    <w:p w:rsidR="00451DE4" w:rsidRDefault="00451DE4" w:rsidP="00451DE4">
      <w:pPr>
        <w:pStyle w:val="ConsPlusNormal"/>
        <w:ind w:firstLine="284"/>
        <w:jc w:val="both"/>
      </w:pPr>
      <w:r>
        <w:rPr>
          <w:rStyle w:val="dash041e005f0431005f044b005f0447005f043d005f044b005f0439005f005fchar1char1"/>
        </w:rPr>
        <w:t xml:space="preserve"> 7</w:t>
      </w:r>
      <w:r>
        <w:rPr>
          <w:rFonts w:ascii="Times New Roman" w:hAnsi="Times New Roman"/>
          <w:sz w:val="24"/>
          <w:szCs w:val="24"/>
        </w:rPr>
        <w:t>. Сформированность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451DE4" w:rsidRDefault="00451DE4" w:rsidP="00451DE4">
      <w:pPr>
        <w:spacing w:after="0" w:line="240" w:lineRule="auto"/>
        <w:ind w:firstLine="28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lastRenderedPageBreak/>
        <w:t xml:space="preserve">8. Сформированность ценности здорового и безопасного образа жизни; усвоение правил индивидуального и коллективного безопасного поведения в </w:t>
      </w:r>
      <w:r>
        <w:rPr>
          <w:rFonts w:ascii="Times New Roman" w:hAnsi="Times New Roman"/>
          <w:sz w:val="24"/>
          <w:szCs w:val="24"/>
        </w:rPr>
        <w:t>чрезвычайных ситуациях, угрожающих жизни и здоровью людей, правил поведения на транспорте и на дорогах</w:t>
      </w:r>
      <w:r>
        <w:rPr>
          <w:rStyle w:val="dash041e005f0431005f044b005f0447005f043d005f044b005f0439005f005fchar1char1"/>
        </w:rPr>
        <w:t>.</w:t>
      </w:r>
    </w:p>
    <w:p w:rsidR="00451DE4" w:rsidRDefault="00451DE4" w:rsidP="00451DE4">
      <w:pPr>
        <w:spacing w:after="0" w:line="240" w:lineRule="auto"/>
        <w:ind w:firstLine="284"/>
        <w:jc w:val="both"/>
      </w:pPr>
      <w:r>
        <w:rPr>
          <w:rStyle w:val="dash041e005f0431005f044b005f0447005f043d005f044b005f0439005f005fchar1char1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ситуациях.</w:t>
      </w:r>
    </w:p>
    <w:p w:rsidR="00451DE4" w:rsidRDefault="00451DE4" w:rsidP="00451DE4">
      <w:pPr>
        <w:spacing w:after="0" w:line="240" w:lineRule="auto"/>
        <w:ind w:firstLine="28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10.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451DE4" w:rsidRDefault="00451DE4" w:rsidP="00451DE4">
      <w:pPr>
        <w:spacing w:after="0" w:line="240" w:lineRule="auto"/>
        <w:ind w:firstLine="284"/>
        <w:jc w:val="both"/>
        <w:rPr>
          <w:rStyle w:val="dash041e005f0431005f044b005f0447005f043d005f044b005f0439005f005fchar1char1"/>
          <w:sz w:val="10"/>
          <w:szCs w:val="10"/>
        </w:rPr>
      </w:pPr>
      <w:r>
        <w:rPr>
          <w:rStyle w:val="dash041e005f0431005f044b005f0447005f043d005f044b005f0439005f005fchar1char1"/>
        </w:rPr>
        <w:t>11. Развитость эстетического сознания через освоение художественного наследия народов России и мира, творческой деятельности эстетического характера (эстетическое, эмоционально-ценностное видение окружающего мира; способность к эмоционально-ценностному освоению мира, самовыражению).</w:t>
      </w:r>
    </w:p>
    <w:p w:rsidR="00451DE4" w:rsidRDefault="00451DE4" w:rsidP="00451DE4">
      <w:pPr>
        <w:spacing w:after="0" w:line="240" w:lineRule="auto"/>
        <w:ind w:firstLine="284"/>
        <w:jc w:val="both"/>
        <w:rPr>
          <w:rStyle w:val="dash041e005f0431005f044b005f0447005f043d005f044b005f0439005f005fchar1char1"/>
          <w:sz w:val="10"/>
          <w:szCs w:val="10"/>
        </w:rPr>
      </w:pPr>
    </w:p>
    <w:p w:rsidR="00451DE4" w:rsidRDefault="00451DE4" w:rsidP="00451DE4">
      <w:pPr>
        <w:pStyle w:val="2"/>
        <w:spacing w:before="0"/>
        <w:ind w:firstLine="284"/>
        <w:jc w:val="both"/>
        <w:rPr>
          <w:rStyle w:val="20"/>
          <w:color w:val="auto"/>
          <w:u w:val="single"/>
        </w:rPr>
      </w:pPr>
      <w:r>
        <w:rPr>
          <w:rFonts w:ascii="Times New Roman" w:hAnsi="Times New Roman"/>
          <w:bCs/>
          <w:color w:val="auto"/>
          <w:sz w:val="24"/>
          <w:szCs w:val="24"/>
          <w:u w:val="single"/>
        </w:rPr>
        <w:t xml:space="preserve">Метапредметные результаты </w:t>
      </w:r>
      <w:r>
        <w:rPr>
          <w:rStyle w:val="20"/>
          <w:color w:val="auto"/>
          <w:u w:val="single"/>
        </w:rPr>
        <w:t>освоения учебного предмета «Родной (русский) язык»: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Метапредметные результаты включают освоенные обучающимися межпредметные понятия и универсальные учебные действия (регулятивные, познавательные, коммуникативные).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Межпредметные понятия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Условием формирования межпредметных понятий,  таких, как система,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факт, закономерность, феномен, анализ, синтез </w:t>
      </w:r>
      <w:r>
        <w:rPr>
          <w:rFonts w:ascii="Times New Roman" w:hAnsi="Times New Roman"/>
          <w:sz w:val="24"/>
          <w:szCs w:val="24"/>
        </w:rPr>
        <w:t>является овладение обучающимися основами читательской компетенции, приобретение навыков работы с информацией, участие  в проектной деятельности.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уроках по учебному предмету «Родной (русский) язык» будет продолжена работа по формированию и развитию </w:t>
      </w:r>
      <w:r>
        <w:rPr>
          <w:rFonts w:ascii="Times New Roman" w:hAnsi="Times New Roman"/>
          <w:b/>
          <w:sz w:val="24"/>
          <w:szCs w:val="24"/>
        </w:rPr>
        <w:t>основ читательской компетенции</w:t>
      </w:r>
      <w:r>
        <w:rPr>
          <w:rFonts w:ascii="Times New Roman" w:hAnsi="Times New Roman"/>
          <w:sz w:val="24"/>
          <w:szCs w:val="24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изучении учебного предмета «Родной (русский) язык» обучающиеся усовершенствуют приобретенные на первом уровне </w:t>
      </w:r>
      <w:r>
        <w:rPr>
          <w:rFonts w:ascii="Times New Roman" w:hAnsi="Times New Roman"/>
          <w:b/>
          <w:sz w:val="24"/>
          <w:szCs w:val="24"/>
        </w:rPr>
        <w:t>навыки работы с информацией</w:t>
      </w:r>
      <w:r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заполнять и дополнять таблицы, схемы, диаграммы, тексты.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изучения учебного предмета «Родной язык» обучающиеся </w:t>
      </w:r>
      <w:r>
        <w:rPr>
          <w:rFonts w:ascii="Times New Roman" w:hAnsi="Times New Roman"/>
          <w:b/>
          <w:sz w:val="24"/>
          <w:szCs w:val="24"/>
        </w:rPr>
        <w:t>приобретут опыт проектной деятельности</w:t>
      </w:r>
      <w:r>
        <w:rPr>
          <w:rFonts w:ascii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451DE4" w:rsidRDefault="00451DE4" w:rsidP="00451DE4">
      <w:pPr>
        <w:widowControl w:val="0"/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451DE4" w:rsidRDefault="00451DE4" w:rsidP="00451DE4">
      <w:pPr>
        <w:widowControl w:val="0"/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анализировать существующие и планировать будущие образовательные результаты; </w:t>
      </w:r>
    </w:p>
    <w:p w:rsidR="00451DE4" w:rsidRDefault="00451DE4" w:rsidP="00451DE4">
      <w:pPr>
        <w:widowControl w:val="0"/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идентифицировать собственные проблемы и определять главную проблему; </w:t>
      </w:r>
    </w:p>
    <w:p w:rsidR="00451DE4" w:rsidRDefault="00451DE4" w:rsidP="00451DE4">
      <w:pPr>
        <w:widowControl w:val="0"/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выдвигать версии решения проблемы, формулировать гипотезы, предвосхищать конечный результат; </w:t>
      </w:r>
    </w:p>
    <w:p w:rsidR="00451DE4" w:rsidRDefault="00451DE4" w:rsidP="00451DE4">
      <w:pPr>
        <w:widowControl w:val="0"/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ставить цель деятельности на основе определенной проблемы и существующих возможностей; </w:t>
      </w:r>
    </w:p>
    <w:p w:rsidR="00451DE4" w:rsidRDefault="00451DE4" w:rsidP="00451DE4">
      <w:pPr>
        <w:widowControl w:val="0"/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формулировать учебные задачи как шаги достижения поставленной цели деятельности; </w:t>
      </w:r>
    </w:p>
    <w:p w:rsidR="00451DE4" w:rsidRDefault="00451DE4" w:rsidP="00451DE4">
      <w:pPr>
        <w:widowControl w:val="0"/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451DE4" w:rsidRDefault="00451DE4" w:rsidP="00451DE4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определять необходимые действия в соответствии с учебной и познавательной задачей и составлять алгоритм их выполнения;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обосновывать и осуществлять выбор наиболее эффективных способов решения учебных и познавательных задач;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определять/находить, в том числе из предложенных вариантов, условия для выполнения учебной и познавательной задачи;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выбирать из предложенных вариантов и самостоятельно искать средства/ресурсы для решения задачи/достижения цели;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составлять план решения проблемы (выполнения проекта, проведения исследования);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определять потенциальные затруднения при решении учебной и познавательной задачи и находить средства для их устранения;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планировать и корректировать свою индивидуальную образовательную траекторию.</w:t>
      </w:r>
    </w:p>
    <w:p w:rsidR="00451DE4" w:rsidRDefault="00451DE4" w:rsidP="00451DE4">
      <w:pPr>
        <w:widowControl w:val="0"/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систематизировать (в том числе выбирать приоритетные) критерии планируемых результатов и оценки своей деятельности;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оценивать свою деятельность, аргументируя причины достижения или отсутствия планируемого результата;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устанавливать связь между полученными характеристиками продукта и характеристиками процесса деятельности и по завершении деятельности предлагать </w:t>
      </w:r>
      <w:r>
        <w:rPr>
          <w:rFonts w:ascii="Times New Roman" w:hAnsi="Times New Roman"/>
          <w:sz w:val="24"/>
          <w:szCs w:val="24"/>
        </w:rPr>
        <w:lastRenderedPageBreak/>
        <w:t xml:space="preserve">изменение характеристик процесса для получения улучшенных характеристик продукта;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сверять свои действия с целью и, при необходимости, исправлять ошибки самостоятельно.</w:t>
      </w:r>
    </w:p>
    <w:p w:rsidR="00451DE4" w:rsidRDefault="00451DE4" w:rsidP="00451DE4">
      <w:pPr>
        <w:widowControl w:val="0"/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Умение оценивать правильность выполнения учебной задачи, собственные возможности ее решения. Обучающийся сможет: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определять критерии правильности (корректности) выполнения учебной задачи;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анализировать и обосновывать применение соответствующего инструментария для выполнения учебной задачи;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фиксировать и анализировать динамику собственных образовательных результатов.</w:t>
      </w:r>
    </w:p>
    <w:p w:rsidR="00451DE4" w:rsidRDefault="00451DE4" w:rsidP="00451DE4">
      <w:pPr>
        <w:widowControl w:val="0"/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соотносить реальные и планируемые результаты индивидуальной образовательной деятельности и делать выводы;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принимать решение в учебной ситуации и нести за него ответственность;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самостоятельно определять причины своего успеха или неуспеха и находить способы выхода из ситуации неуспеха;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451DE4" w:rsidRDefault="00451DE4" w:rsidP="00451DE4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подбирать слова, соподчиненные ключевому слову, определяющие его признаки и свойства;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выстраивать логическую цепочку, состоящую из ключевого слова и соподчиненных ему слов;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выделять общий признак двух или нескольких предметов или явлений и объяснять их сходство;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объединять предметы и явления в группы по определенным признакам, сравнивать, классифицировать и обобщать факты и явления;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выделять явление из общего ряда других явлений;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строить рассуждение от общих закономерностей к частным явлениям и от частных явлений к общим закономерностям;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строить рассуждение на основе сравнения предметов и явлений, выделяя при этом </w:t>
      </w:r>
      <w:r>
        <w:rPr>
          <w:rFonts w:ascii="Times New Roman" w:hAnsi="Times New Roman"/>
          <w:sz w:val="24"/>
          <w:szCs w:val="24"/>
        </w:rPr>
        <w:lastRenderedPageBreak/>
        <w:t xml:space="preserve">общие признаки;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излагать полученную информацию, интерпретируя ее в контексте решаемой задачи;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вербализовать эмоциональное впечатление, оказанное на него источником;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451DE4" w:rsidRDefault="00451DE4" w:rsidP="00451DE4">
      <w:pPr>
        <w:widowControl w:val="0"/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обозначать символом и знаком предмет и/или явление;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определять логические связи между предметами и/или явлениями, обозначать данные логические связи с помощью знаков в схеме;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создавать абстрактный или реальный образ предмета и/или явления;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строить модель/схему на основе условий задачи и/или способа ее решения;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преобразовывать модели с целью выявления общих законов, определяющих предметную область;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строить доказательство: прямое, косвенное, от противного;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451DE4" w:rsidRDefault="00451DE4" w:rsidP="00451DE4">
      <w:pPr>
        <w:widowControl w:val="0"/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Смысловое чтение. Обучающийся сможет: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находить в тексте требуемую информацию (в соответствии с целями своей деятельности);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ориентироваться в содержании текста, понимать целостный смысл текста, структурировать текст;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устанавливать взаимосвязь описанных в тексте событий, явлений, процессов;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резюмировать главную идею текста;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критически оценивать содержание и форму текста.</w:t>
      </w:r>
    </w:p>
    <w:p w:rsidR="00451DE4" w:rsidRDefault="00451DE4" w:rsidP="00451DE4">
      <w:pPr>
        <w:widowControl w:val="0"/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определять свое отношение к природной среде;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анализировать влияние экологических факторов на среду обитания живых организмов;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проводить причинный и вероятностный анализ экологических ситуаций;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прогнозировать изменения ситуации при смене действия одного фактора на действие другого фактора;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распространять экологические знания и участвовать в практических делах по защите окружающей среды;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выражать свое отношение к природе через рисунки, сочинения, модели, проектные работы.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451DE4" w:rsidRDefault="00451DE4" w:rsidP="00451DE4">
      <w:pPr>
        <w:pStyle w:val="a6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- определять необходимые ключевые поисковые слова и запросы; </w:t>
      </w:r>
    </w:p>
    <w:p w:rsidR="00451DE4" w:rsidRDefault="00451DE4" w:rsidP="00451DE4">
      <w:pPr>
        <w:pStyle w:val="a6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- осуществлять взаимодействие с электронными поисковыми системами, словарями; </w:t>
      </w:r>
    </w:p>
    <w:p w:rsidR="00451DE4" w:rsidRDefault="00451DE4" w:rsidP="00451DE4">
      <w:pPr>
        <w:pStyle w:val="a6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- формировать множественную выборку из поисковых источников для объективизации результатов поиска; </w:t>
      </w:r>
    </w:p>
    <w:p w:rsidR="00451DE4" w:rsidRDefault="00451DE4" w:rsidP="00451DE4">
      <w:pPr>
        <w:pStyle w:val="a6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- соотносить полученные результаты поиска со своей деятельностью.</w:t>
      </w:r>
    </w:p>
    <w:p w:rsidR="00451DE4" w:rsidRDefault="00451DE4" w:rsidP="00451DE4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451DE4" w:rsidRDefault="00451DE4" w:rsidP="00451DE4">
      <w:pPr>
        <w:pStyle w:val="a6"/>
        <w:widowControl w:val="0"/>
        <w:tabs>
          <w:tab w:val="left" w:pos="0"/>
          <w:tab w:val="left" w:pos="993"/>
        </w:tabs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определять возможные роли в совместной деятельности;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играть определенную роль в совместной деятельности;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определять свои действия и действия партнера, которые способствовали или препятствовали продуктивной коммуникации;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строить позитивные отношения в процессе учебной и познавательной деятельности;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предлагать альтернативное решение в конфликтной ситуации;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выделять общую точку зрения в дискуссии;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договариваться о правилах и вопросах для обсуждения в соответствии с поставленной перед группой задачей;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организовывать учебное взаимодействие в группе (определять общие цели, распределять роли, договариваться друг с другом, планировать совместные действия);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451DE4" w:rsidRDefault="00451DE4" w:rsidP="00451DE4">
      <w:pPr>
        <w:widowControl w:val="0"/>
        <w:tabs>
          <w:tab w:val="left" w:pos="142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определять задачу коммуникации и в соответствии с ней отбирать речевые средства;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отбирать и использовать речевые средства в процессе коммуникации с другими людьми (диалог в паре, в малой группе, большой аудитории.);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представлять в устной или письменной форме развернутый план собственной деятельности;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соблюдать нормы публичной речи, регламент в монологе и дискуссии в соответствии с коммуникативной задачей;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высказывать и обосновывать мнение (суждение) и запрашивать мнение партнера в рамках диалога;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принимать решение в ходе диалога и согласовывать его с собеседником;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создавать письменные «клишированные» и оригинальные тексты с использованием необходимых речевых средств;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использовать вербальные средства (средства логической связи) для выделения смысловых блоков своего выступления;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использовать невербальные средства или наглядные материалы, подготовленные/отобранные под руководством учителя;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Формирование и развитие компетентности в области использования информационно-коммуникационных технологий (далее – ИКТ), мотивации к овладению культурой активного пользования словарями и другими поисковыми системами.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сможет: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целенаправленно искать и использовать информационные ресурсы, необходимые для решения учебных и практических задач с помощью средств ИКТ, словарей и других поисковых систем;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выделять информационный аспект задачи, оперировать данными, использовать модель решения задачи;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использовать информацию с учетом этических и правовых норм;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51DE4" w:rsidRDefault="00451DE4" w:rsidP="00451DE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Предметные результаты </w:t>
      </w:r>
      <w:r>
        <w:rPr>
          <w:rFonts w:ascii="Times New Roman" w:hAnsi="Times New Roman"/>
          <w:b/>
          <w:sz w:val="24"/>
          <w:szCs w:val="24"/>
          <w:u w:val="single"/>
        </w:rPr>
        <w:t>освоения учебного предмета «Родной (русский) язык»:</w:t>
      </w:r>
    </w:p>
    <w:p w:rsidR="00451DE4" w:rsidRDefault="00451DE4" w:rsidP="00451DE4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451DE4" w:rsidRDefault="00451DE4" w:rsidP="00451DE4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451DE4" w:rsidRDefault="00451DE4" w:rsidP="00451DE4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использование коммуникативно-эстетических возможностей родного языка;</w:t>
      </w:r>
    </w:p>
    <w:p w:rsidR="00451DE4" w:rsidRDefault="00451DE4" w:rsidP="00451DE4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451DE4" w:rsidRDefault="00451DE4" w:rsidP="00451DE4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451DE4" w:rsidRDefault="00451DE4" w:rsidP="00451DE4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451DE4" w:rsidRDefault="00451DE4" w:rsidP="00451DE4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451DE4" w:rsidRDefault="00451DE4" w:rsidP="00451DE4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формирование ответственности за языковую культуру как общечеловеческую </w:t>
      </w:r>
      <w:r>
        <w:rPr>
          <w:rFonts w:ascii="Times New Roman" w:hAnsi="Times New Roman"/>
          <w:sz w:val="24"/>
          <w:szCs w:val="24"/>
        </w:rPr>
        <w:lastRenderedPageBreak/>
        <w:t>ценность.</w:t>
      </w:r>
    </w:p>
    <w:p w:rsidR="00451DE4" w:rsidRDefault="00451DE4" w:rsidP="00451DE4">
      <w:pPr>
        <w:widowControl w:val="0"/>
        <w:tabs>
          <w:tab w:val="left" w:pos="543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b/>
          <w:smallCaps/>
          <w:sz w:val="24"/>
          <w:szCs w:val="24"/>
          <w:lang w:eastAsia="ru-RU"/>
        </w:rPr>
      </w:pPr>
    </w:p>
    <w:p w:rsidR="00451DE4" w:rsidRDefault="00451DE4" w:rsidP="00451DE4">
      <w:pPr>
        <w:widowControl w:val="0"/>
        <w:tabs>
          <w:tab w:val="left" w:pos="5430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/>
          <w:b/>
          <w:smallCaps/>
          <w:sz w:val="24"/>
          <w:szCs w:val="24"/>
          <w:lang w:eastAsia="ru-RU"/>
        </w:rPr>
      </w:pPr>
      <w:r>
        <w:rPr>
          <w:rFonts w:ascii="Times New Roman" w:hAnsi="Times New Roman"/>
          <w:b/>
          <w:smallCaps/>
          <w:sz w:val="24"/>
          <w:szCs w:val="24"/>
          <w:lang w:eastAsia="ru-RU"/>
        </w:rPr>
        <w:t>ТРЕБОВАНИЯ К РЕЗУЛЬТАТАМ ОСВОЕНИЯ ПРИМЕРНОЙ ПРОГРАММЫ ОСНОВНОГО ОБЩЕГО ОБРАЗОВАНИЯ ПО РОДНОМУ (РУССКОМУ) ЯЗЫКУ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Предметные результаты изучения учебного предмета «Родной (русский) язык» на уровне основного общего образования ориентированы на применение знаний, умений и навыков в учебных ситуациях и реальных жизненных условиях идолжны отражать:</w:t>
      </w:r>
    </w:p>
    <w:p w:rsidR="00451DE4" w:rsidRDefault="00451DE4" w:rsidP="00451DE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Понимание взаимосвязи языка, культуры и истории народа, говорящего на нём: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осознание роли русского родного языка в жизни общества и государства, в современном мире;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осознание роли русского родного языка в жизни человека;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осознание языка как развивающегося явления, взаимосвязи исторического развития языка с историей общества;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осознание национального своеобразия, богатства, выразительности русского родного языка;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образностью; распознавание, характеристика.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понимание и истолкование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понимание и истолкование значения пословиц и поговорок, крылатых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характеристика лексики с точки зрения происхождения: лексика исконно русская и заимствованная; понимание процессов заимствования лексики как результата взаимодействия национальных культур; характеристика 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 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понимание причин изменений в словарном составе языка, перераспределения пластов лексики между активным и пассивным запасом слов; определение значения устаревших слов с национально-культурным компонентом; определение значения современных неологизмов, характеристика неологизмов по сфере употребления и стилистической окраске;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осознание изменений в языке как объективного процесса; понимание внешних и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внутренних факторов языковых изменений; общее представление об активных процессах в современном русском языке;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использование словарей, в том числе мультимедийных, учитывая сведения о назначении конкретного вида словаря, особенностях строения его словарной статьи: толковых словарей, словарей устаревших слов, 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 эпитетов, метафор и сравнений.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осознание важности соблюдения норм современного русского литературного языка для культурного человека;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соблюдение на письме и в устной речи норм современного русского литературного языка и правил речевого этикета; 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стремление к речевому самосовершенствованию; 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ответственности за языковую культуру как общечеловеческую ценность;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соблюдение основных орфоэпических и акцентологических норм современного русского литературного языка</w:t>
      </w:r>
      <w:r>
        <w:rPr>
          <w:rFonts w:ascii="Times New Roman" w:hAnsi="Times New Roman"/>
          <w:sz w:val="24"/>
          <w:szCs w:val="24"/>
          <w:lang w:eastAsia="ru-RU"/>
        </w:rPr>
        <w:t xml:space="preserve">: произношение имен существительных‚ прилагательных, глаголов‚ полных причастий‚ кратких форм страдательных причастий прошедшего времени‚ деепричастий‚ наречий; произношение гласных [э]‚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>
        <w:rPr>
          <w:rFonts w:ascii="Times New Roman" w:hAnsi="Times New Roman"/>
          <w:i/>
          <w:sz w:val="24"/>
          <w:szCs w:val="24"/>
          <w:lang w:eastAsia="ru-RU"/>
        </w:rPr>
        <w:t>ж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i/>
          <w:sz w:val="24"/>
          <w:szCs w:val="24"/>
          <w:lang w:eastAsia="ru-RU"/>
        </w:rPr>
        <w:t>ш</w:t>
      </w:r>
      <w:r>
        <w:rPr>
          <w:rFonts w:ascii="Times New Roman" w:hAnsi="Times New Roman"/>
          <w:sz w:val="24"/>
          <w:szCs w:val="24"/>
          <w:lang w:eastAsia="ru-RU"/>
        </w:rPr>
        <w:t xml:space="preserve">; произношение сочетания </w:t>
      </w:r>
      <w:r>
        <w:rPr>
          <w:rFonts w:ascii="Times New Roman" w:hAnsi="Times New Roman"/>
          <w:i/>
          <w:sz w:val="24"/>
          <w:szCs w:val="24"/>
          <w:lang w:eastAsia="ru-RU"/>
        </w:rPr>
        <w:t>чн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i/>
          <w:sz w:val="24"/>
          <w:szCs w:val="24"/>
          <w:lang w:eastAsia="ru-RU"/>
        </w:rPr>
        <w:t>чт</w:t>
      </w:r>
      <w:r>
        <w:rPr>
          <w:rFonts w:ascii="Times New Roman" w:hAnsi="Times New Roman"/>
          <w:sz w:val="24"/>
          <w:szCs w:val="24"/>
          <w:lang w:eastAsia="ru-RU"/>
        </w:rPr>
        <w:t>; произношение женских отчеств на -</w:t>
      </w:r>
      <w:r>
        <w:rPr>
          <w:rFonts w:ascii="Times New Roman" w:hAnsi="Times New Roman"/>
          <w:i/>
          <w:sz w:val="24"/>
          <w:szCs w:val="24"/>
          <w:lang w:eastAsia="ru-RU"/>
        </w:rPr>
        <w:t>ична</w:t>
      </w:r>
      <w:r>
        <w:rPr>
          <w:rFonts w:ascii="Times New Roman" w:hAnsi="Times New Roman"/>
          <w:sz w:val="24"/>
          <w:szCs w:val="24"/>
          <w:lang w:eastAsia="ru-RU"/>
        </w:rPr>
        <w:t>, -</w:t>
      </w:r>
      <w:r>
        <w:rPr>
          <w:rFonts w:ascii="Times New Roman" w:hAnsi="Times New Roman"/>
          <w:i/>
          <w:sz w:val="24"/>
          <w:szCs w:val="24"/>
          <w:lang w:eastAsia="ru-RU"/>
        </w:rPr>
        <w:t>инична</w:t>
      </w:r>
      <w:r>
        <w:rPr>
          <w:rFonts w:ascii="Times New Roman" w:hAnsi="Times New Roman"/>
          <w:sz w:val="24"/>
          <w:szCs w:val="24"/>
          <w:lang w:eastAsia="ru-RU"/>
        </w:rPr>
        <w:t xml:space="preserve">; произношение твердого [н] перед мягкими [ф'] и [в']; произношение мягкого [н] перед </w:t>
      </w:r>
      <w:r>
        <w:rPr>
          <w:rFonts w:ascii="Times New Roman" w:hAnsi="Times New Roman"/>
          <w:i/>
          <w:sz w:val="24"/>
          <w:szCs w:val="24"/>
          <w:lang w:eastAsia="ru-RU"/>
        </w:rPr>
        <w:t>ч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i/>
          <w:sz w:val="24"/>
          <w:szCs w:val="24"/>
          <w:lang w:eastAsia="ru-RU"/>
        </w:rPr>
        <w:t>щ</w:t>
      </w:r>
      <w:r>
        <w:rPr>
          <w:rFonts w:ascii="Times New Roman" w:hAnsi="Times New Roman"/>
          <w:sz w:val="24"/>
          <w:szCs w:val="24"/>
          <w:lang w:eastAsia="ru-RU"/>
        </w:rPr>
        <w:t>.; постановка ударения в отдельных грамматических формах имён существительных, прилагательных; глаголов(в рамках изученного); в словоформах с непроизводными предлогами‚ в заимствованных словах;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осознание смыслоразличительной роли ударения на примере омографов;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различение произносительных различий в русском языке, обусловленных темпом речи и стилями речи;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различение вариантов орфоэпической и акцентологической нормы; употребление слов с учётом произносительных вариантов орфоэпической нормы; 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употребление слов с учётом стилистических вариантов орфоэпической нормы;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понимание активных процессов в области произношения и ударения;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соблюдение основных лексических норм современного русского литературного </w:t>
      </w: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языка: </w:t>
      </w:r>
      <w:r>
        <w:rPr>
          <w:rFonts w:ascii="Times New Roman" w:hAnsi="Times New Roman"/>
          <w:sz w:val="24"/>
          <w:szCs w:val="24"/>
          <w:lang w:eastAsia="ru-RU"/>
        </w:rPr>
        <w:t>правильность выбора слова, максимально соответствующего обозначаемому им предмету или явлению реальной действительности; нормы употребления синонимов‚ антонимов‚ омонимов‚ паронимов; употребление слова в соответствии с его лексическим значением и требованием лексической сочетаемости; употребление терминов в научном стиле речи‚ в публицистике, художественной литературе, разговорной речи; опознавание частотных примеров тавтологии и плеоназма;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различение стилистических вариантов лексической нормы; 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употребление имён существительных, прилагательных, глаголов с учётом стилистических вариантов лексической нормы;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употребление синонимов, антонимов‚ омонимов с учётом стилистических вариантов лексической нормы;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различение типичных речевых ошибок;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редактирование текста с целью исправления речевых ошибок;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выявление и исправление речевых ошибок в устной речи;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соблюдение основных грамматических норм современного русского литературного языка: </w:t>
      </w:r>
      <w:r>
        <w:rPr>
          <w:rFonts w:ascii="Times New Roman" w:hAnsi="Times New Roman"/>
          <w:sz w:val="24"/>
          <w:szCs w:val="24"/>
          <w:lang w:eastAsia="ru-RU"/>
        </w:rPr>
        <w:t xml:space="preserve">употребление заимствованных несклоняемых имен существительных; сложных существительных; имён собственных (географических названий); аббревиатур‚ обусловленное категорией рода; употребление заимствованных несклоняемых имён существительных; склонение русских и иностранных имен и фамилий; названий географических объектов‚ употребление отдельных грамматических форм имен существительных, прилагательных (в рамках изученного); склонение местоимений‚ порядковых и количественных числительных; употребление отдельных форм имен существительных в соответствии с типом склонения, родом, принадлежностью к разряду одушевленности – неодушевленности; словоизменение отдельных форм множественного числа имени существительного‚ глаголов 1 лица единственного числа настоящего и будущего времени; формообразование глаголов совершенного и несовершенного вида‚ форм глаголов в повелительном наклонении; употребление имен прилагательных в формах сравнительной степени‚ в краткой форме‚ употребление в речи однокоренных слов разных частей речи;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рода; согласование сказуемого с подлежащим, выраженным сочетанием числительного и существительным; согласование определения в количественно-именных сочетаниях с числительными; построение словосочетаний по типу согласования; управление предлогов </w:t>
      </w:r>
      <w:r>
        <w:rPr>
          <w:rFonts w:ascii="Times New Roman" w:hAnsi="Times New Roman"/>
          <w:i/>
          <w:sz w:val="24"/>
          <w:szCs w:val="24"/>
          <w:lang w:eastAsia="ru-RU"/>
        </w:rPr>
        <w:t>благодаря, согласно, вопреки</w:t>
      </w:r>
      <w:r>
        <w:rPr>
          <w:rFonts w:ascii="Times New Roman" w:hAnsi="Times New Roman"/>
          <w:sz w:val="24"/>
          <w:szCs w:val="24"/>
          <w:lang w:eastAsia="ru-RU"/>
        </w:rPr>
        <w:t xml:space="preserve">; употребление предлогов </w:t>
      </w:r>
      <w:r>
        <w:rPr>
          <w:rFonts w:ascii="Times New Roman" w:hAnsi="Times New Roman"/>
          <w:i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‚ </w:t>
      </w:r>
      <w:r>
        <w:rPr>
          <w:rFonts w:ascii="Times New Roman" w:hAnsi="Times New Roman"/>
          <w:i/>
          <w:sz w:val="24"/>
          <w:szCs w:val="24"/>
          <w:lang w:eastAsia="ru-RU"/>
        </w:rPr>
        <w:t>по</w:t>
      </w:r>
      <w:r>
        <w:rPr>
          <w:rFonts w:ascii="Times New Roman" w:hAnsi="Times New Roman"/>
          <w:sz w:val="24"/>
          <w:szCs w:val="24"/>
          <w:lang w:eastAsia="ru-RU"/>
        </w:rPr>
        <w:t xml:space="preserve">‚ </w:t>
      </w:r>
      <w:r>
        <w:rPr>
          <w:rFonts w:ascii="Times New Roman" w:hAnsi="Times New Roman"/>
          <w:i/>
          <w:sz w:val="24"/>
          <w:szCs w:val="24"/>
          <w:lang w:eastAsia="ru-RU"/>
        </w:rPr>
        <w:t>из</w:t>
      </w:r>
      <w:r>
        <w:rPr>
          <w:rFonts w:ascii="Times New Roman" w:hAnsi="Times New Roman"/>
          <w:sz w:val="24"/>
          <w:szCs w:val="24"/>
          <w:lang w:eastAsia="ru-RU"/>
        </w:rPr>
        <w:t xml:space="preserve">‚ </w:t>
      </w:r>
      <w:r>
        <w:rPr>
          <w:rFonts w:ascii="Times New Roman" w:hAnsi="Times New Roman"/>
          <w:i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 в составе словосочетания‚ употребление предлога </w:t>
      </w:r>
      <w:r>
        <w:rPr>
          <w:rFonts w:ascii="Times New Roman" w:hAnsi="Times New Roman"/>
          <w:i/>
          <w:sz w:val="24"/>
          <w:szCs w:val="24"/>
          <w:lang w:eastAsia="ru-RU"/>
        </w:rPr>
        <w:t>по</w:t>
      </w:r>
      <w:r>
        <w:rPr>
          <w:rFonts w:ascii="Times New Roman" w:hAnsi="Times New Roman"/>
          <w:sz w:val="24"/>
          <w:szCs w:val="24"/>
          <w:lang w:eastAsia="ru-RU"/>
        </w:rPr>
        <w:t xml:space="preserve"> 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предложений с косвенной речью‚ сложных предложений разных видов;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определение типичных грамматических ошибок в речи;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различение вариантов грамматической нормы: литературных и разговорных форм именительного падежа множественного числа существительных мужского рода‚ форм существительных мужского рода множественного числа с окончаниями </w:t>
      </w:r>
      <w:r>
        <w:rPr>
          <w:rFonts w:ascii="Times New Roman" w:hAnsi="Times New Roman"/>
          <w:i/>
          <w:sz w:val="24"/>
          <w:szCs w:val="24"/>
          <w:lang w:eastAsia="ru-RU"/>
        </w:rPr>
        <w:t>–а(-я)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eastAsia="ru-RU"/>
        </w:rPr>
        <w:t>-ы(и)</w:t>
      </w:r>
      <w:r>
        <w:rPr>
          <w:rFonts w:ascii="Times New Roman" w:hAnsi="Times New Roman"/>
          <w:sz w:val="24"/>
          <w:szCs w:val="24"/>
          <w:lang w:eastAsia="ru-RU"/>
        </w:rPr>
        <w:t>‚ различающихся по смыслу‚ литературных и разговорных форм глаголов‚ причастий‚ деепричастий‚ наречий;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различение вариантов грамматической синтаксической нормы‚ обусловленных грамматической синонимией словосочетаний‚ простых и сложных предложений;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правильное употребление имён существительных, прилагательных, глаголов с  учётом вариантов грамматической нормы;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правильное употребление синонимических грамматических конструкций с учётом смысловых и стилистических особенностей; редактирование текста с целью исправления грамматических ошибок;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выявление и исправление грамматических ошибок в устной речи;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соблюдение основных норм русского речевого этикета: </w:t>
      </w:r>
      <w:r>
        <w:rPr>
          <w:rFonts w:ascii="Times New Roman" w:hAnsi="Times New Roman"/>
          <w:sz w:val="24"/>
          <w:szCs w:val="24"/>
          <w:lang w:eastAsia="ru-RU"/>
        </w:rPr>
        <w:t xml:space="preserve">этикетные формы и формулы обращения; этикетные формы обращения в официальной и неофициальной речевой ситуации; современные формулы обращения к незнакомому человеку; употребление формы «он»; 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соблюдение этикетных форм и устойчивых формул‚ принципов  этикетного  общения, лежащих в основе национального речевого этикета;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соблюдение русской этикетной вербальной и невербальной манеры общения;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использование в общении этикетных речевых тактик и приёмов‚ помогающих противостоять речевой агрессии;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использование при общении в электронной среде этики и русского речевого этикета;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соблюдение норм русского этикетного речевого поведения в ситуациях делового общения;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понимание активных процессов в русском речевом этикете;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соблюдение основных орфографических норм современного русского литературного языка </w:t>
      </w:r>
      <w:r>
        <w:rPr>
          <w:rFonts w:ascii="Times New Roman" w:hAnsi="Times New Roman"/>
          <w:sz w:val="24"/>
          <w:szCs w:val="24"/>
          <w:lang w:eastAsia="ru-RU"/>
        </w:rPr>
        <w:t>(в рамках изученного в основном курсе);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соблюдение основных пунктуационных норм современного русского литературного языки </w:t>
      </w:r>
      <w:r>
        <w:rPr>
          <w:rFonts w:ascii="Times New Roman" w:hAnsi="Times New Roman"/>
          <w:sz w:val="24"/>
          <w:szCs w:val="24"/>
          <w:lang w:eastAsia="ru-RU"/>
        </w:rPr>
        <w:t>(в рамках изученного в основном курсе);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использование толковых, в том числе мультимедийных, словарей для определения лексического значения слова, особенностей употребления; 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использование орфоэпических, в том числе мультимедийных, орфографических словарей для определения нормативного произношения слова; вариантов произношения;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использование словарей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использование грамматических словарей и справочников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речи.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владение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владение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дифференцировать и интегрировать информацию прочитанного и прослушанного текста: отделять главные факты от второстепенных;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 определять начало и конец темы; выявлять логический план текста;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проведение анализа прослушанного или прочитанного текста с точки зрения его композиционных особенностей, количества микротем; основных типов текстовых структур (индуктивные, дедуктивные, рамочные / дедуктивно-индуктивные, стержневые/индуктивно-дедуктивные);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примечаниями, аннотацией; основными способами и средствами получения, переработки и преобразования информации (аннотация, конспект, тезисы); использование графиков, диаграмм, схем для представления информации;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владение правилами информационной безопасности при общении в социальных сетях;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уместное использование коммуникативных стратегий и тактик устного общения: убеждение, комплимент, уговаривание, похвала, самопрезентация, просьба, принесение извинений, поздравление; сохранение инициативы в диалоге, уклонение от инициативы, начало и завершение диалога.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участие в беседе, споре, владение правилами корректного речевого поведения в споре;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доклад; принимать участие в учебно-научной дискуссии;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владение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 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создание устных и письменных текстов описательного типа: определение, дефиниция, собственно описание, пояснение; 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создание устных и письменных текстов аргументативного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 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чтение, комплексный анализ и создание текстов публицистических жанров (девиз, слоган, путевые записки, проблемный очерк; тексты рекламных объявлений);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); определение фактуальной и подтекстовой информации текста, его сильных позиций; 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создание объявлений (в устной и письменной форме); деловых писем;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оценивание устных и письменных речевых высказываний с точки зрения их эффективности, понимание основных причин коммуникативных неудач и объяснение их; оценивание собственной и чужой речи с точки зрения точного, уместного и выразительного словоупотребления;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Содержание учебного предмета «РОДНОЙ (Русский) язык»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Первый год обучения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Язык и культура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танцы, приметы), слова с национально-культурным компонентом значения (символика числа, цвета, фигуры), народно-поэтические символы, народно-поэтические эпитеты (за тридевять земель, </w:t>
      </w:r>
      <w:r>
        <w:rPr>
          <w:rFonts w:ascii="Times New Roman" w:hAnsi="Times New Roman"/>
          <w:sz w:val="24"/>
          <w:szCs w:val="24"/>
        </w:rPr>
        <w:lastRenderedPageBreak/>
        <w:t xml:space="preserve">цветущая калина – девушка, тучи – несчастья, полынь, веретено, ясный сокол, красна девица, рόдный батюшка), прецедентные имена (Илья Муромец, Василиса Прекрасная, Иван-Царевич, сивка-бурка, жар-птица, Иван-Дурак) в русских народных и литературных сказках, народных песнях, былинах, художественной литературе.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с сватьей бабой Бобарихой; долго сказка сказывается; думай – не думай, а дело делай),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Краткая история русской письменности. Создание славянского алфавита.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руками, повесить голову, спуститься на землю) в сравнении с языком жестов других народов.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Ознакомление с историей и этимологией некоторых слов. 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 Поэтизмы и слова-символы, обладающие традиционной метафорической образностью, в поэтической речи.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 со специфическим оценочно-характеризующим значением. Связь определённых наименований с некоторыми качествами, эмоциональными состояниями  человека  (барышня – об изнеженной, избалованной девушке; сухарь – о сухом, неотзывчивом человеке; сорока – о болтливой женщине, лиса – хитрая для русских, но мудрая для эскимосов; змея – злая, коварная для русских, символ долголетия, мудрости – в тюркских  языках).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Общеизвестные старинные русские города. Происхождение их названий.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2. Культура речи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орфоэпические нормы</w:t>
      </w:r>
      <w:r>
        <w:rPr>
          <w:rFonts w:ascii="Times New Roman" w:hAnsi="Times New Roman"/>
          <w:sz w:val="24"/>
          <w:szCs w:val="24"/>
        </w:rPr>
        <w:t xml:space="preserve">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Постоянное и подвижное ударение в именах существительных; именах прилагательных, глаголах.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Омографы: ударение как маркёр смысла слова</w:t>
      </w:r>
      <w:r>
        <w:rPr>
          <w:rFonts w:ascii="Times New Roman" w:hAnsi="Times New Roman"/>
          <w:i/>
          <w:sz w:val="24"/>
          <w:szCs w:val="24"/>
        </w:rPr>
        <w:t>: пАрить — парИть, рОжки — рожкИ, пОлки — полкИ, Атлас — атлАс.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Произносительные варианты орфоэпической нормы: (було[ч’]ная — було[ш]ная, же[н’]щина — же[н]щина, до[жд]ём — до[ж’]ём и под.). Произносительные варианты на уровне словосочетаний (микроволнОвая печь – микровОлновая терапия).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Роль звукописи в художественном тексте.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>
        <w:rPr>
          <w:rFonts w:ascii="Times New Roman" w:hAnsi="Times New Roman"/>
          <w:sz w:val="24"/>
          <w:szCs w:val="24"/>
        </w:rPr>
        <w:t>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Лексические нормы употребления имён существительных, прилагательных, глаголов в современном русском литературном языке. Стилистические варианты нормы (книжный, общеупотребительный‚ разговорный и просторечный) употребления имён существительных, прилагательных, глаголов в речи (кинофильм — кинокартина — кино – кинолента, интернациональный — международный, экспорт — вывоз, импорт — ввоз‚ блато — болото, брещи — беречь, шлем — шелом, краткий — короткий, беспрестанный — бесперестанный‚ глаголить – говорить – сказать – брякнуть).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r>
        <w:rPr>
          <w:rFonts w:ascii="Times New Roman" w:hAnsi="Times New Roman"/>
          <w:sz w:val="24"/>
          <w:szCs w:val="24"/>
        </w:rPr>
        <w:t>Категория рода: род заимствованных несклоняемых имен существительных (</w:t>
      </w:r>
      <w:r>
        <w:rPr>
          <w:rFonts w:ascii="Times New Roman" w:hAnsi="Times New Roman"/>
          <w:i/>
          <w:sz w:val="24"/>
          <w:szCs w:val="24"/>
        </w:rPr>
        <w:t>шимпанзе, колибри, евро, авеню, салями, коммюнике</w:t>
      </w:r>
      <w:r>
        <w:rPr>
          <w:rFonts w:ascii="Times New Roman" w:hAnsi="Times New Roman"/>
          <w:sz w:val="24"/>
          <w:szCs w:val="24"/>
        </w:rPr>
        <w:t>); род сложных существительных (плащ-палатка, диван-кровать, музей-квартира); род имен собственных (географических названий); род аббревиатур. Нормативные и ненормативные формы употребления имён существительных.</w:t>
      </w:r>
    </w:p>
    <w:p w:rsidR="00451DE4" w:rsidRDefault="00451DE4" w:rsidP="00451DE4">
      <w:pPr>
        <w:spacing w:after="0" w:line="240" w:lineRule="auto"/>
        <w:ind w:firstLine="284"/>
        <w:jc w:val="both"/>
        <w:rPr>
          <w:rStyle w:val="a7"/>
        </w:rPr>
      </w:pPr>
      <w:r>
        <w:rPr>
          <w:rFonts w:ascii="Times New Roman" w:hAnsi="Times New Roman"/>
          <w:sz w:val="24"/>
          <w:szCs w:val="24"/>
        </w:rPr>
        <w:t xml:space="preserve">Формы существительных мужского рода множественного числа с окончаниями </w:t>
      </w:r>
      <w:r>
        <w:rPr>
          <w:rFonts w:ascii="Times New Roman" w:hAnsi="Times New Roman"/>
          <w:i/>
          <w:sz w:val="24"/>
          <w:szCs w:val="24"/>
        </w:rPr>
        <w:t>–а(-я), -ы(и)</w:t>
      </w:r>
      <w:r>
        <w:rPr>
          <w:rFonts w:ascii="Times New Roman" w:hAnsi="Times New Roman"/>
          <w:sz w:val="24"/>
          <w:szCs w:val="24"/>
        </w:rPr>
        <w:t xml:space="preserve">‚ различающиеся по смыслу: </w:t>
      </w:r>
      <w:r>
        <w:rPr>
          <w:rFonts w:ascii="Times New Roman" w:hAnsi="Times New Roman"/>
          <w:i/>
          <w:sz w:val="24"/>
          <w:szCs w:val="24"/>
        </w:rPr>
        <w:t>корпуса</w:t>
      </w:r>
      <w:r>
        <w:rPr>
          <w:rFonts w:ascii="Times New Roman" w:hAnsi="Times New Roman"/>
          <w:sz w:val="24"/>
          <w:szCs w:val="24"/>
        </w:rPr>
        <w:t xml:space="preserve"> (здания, войсковые соединения) – </w:t>
      </w:r>
      <w:r>
        <w:rPr>
          <w:rFonts w:ascii="Times New Roman" w:hAnsi="Times New Roman"/>
          <w:i/>
          <w:sz w:val="24"/>
          <w:szCs w:val="24"/>
        </w:rPr>
        <w:t>корпусы</w:t>
      </w:r>
      <w:r>
        <w:rPr>
          <w:rFonts w:ascii="Times New Roman" w:hAnsi="Times New Roman"/>
          <w:sz w:val="24"/>
          <w:szCs w:val="24"/>
        </w:rPr>
        <w:t xml:space="preserve"> (туловища); </w:t>
      </w:r>
      <w:r>
        <w:rPr>
          <w:rFonts w:ascii="Times New Roman" w:hAnsi="Times New Roman"/>
          <w:i/>
          <w:sz w:val="24"/>
          <w:szCs w:val="24"/>
        </w:rPr>
        <w:t>образа</w:t>
      </w:r>
      <w:r>
        <w:rPr>
          <w:rFonts w:ascii="Times New Roman" w:hAnsi="Times New Roman"/>
          <w:sz w:val="24"/>
          <w:szCs w:val="24"/>
        </w:rPr>
        <w:t xml:space="preserve"> (иконы) – </w:t>
      </w:r>
      <w:r>
        <w:rPr>
          <w:rFonts w:ascii="Times New Roman" w:hAnsi="Times New Roman"/>
          <w:i/>
          <w:sz w:val="24"/>
          <w:szCs w:val="24"/>
        </w:rPr>
        <w:t>образы</w:t>
      </w:r>
      <w:r>
        <w:rPr>
          <w:rFonts w:ascii="Times New Roman" w:hAnsi="Times New Roman"/>
          <w:sz w:val="24"/>
          <w:szCs w:val="24"/>
        </w:rPr>
        <w:t xml:space="preserve"> (литературные); </w:t>
      </w:r>
      <w:r>
        <w:rPr>
          <w:rFonts w:ascii="Times New Roman" w:hAnsi="Times New Roman"/>
          <w:i/>
          <w:sz w:val="24"/>
          <w:szCs w:val="24"/>
        </w:rPr>
        <w:t>кондуктора</w:t>
      </w:r>
      <w:r>
        <w:rPr>
          <w:rFonts w:ascii="Times New Roman" w:hAnsi="Times New Roman"/>
          <w:sz w:val="24"/>
          <w:szCs w:val="24"/>
        </w:rPr>
        <w:t xml:space="preserve"> (работники транспорта) – </w:t>
      </w:r>
      <w:r>
        <w:rPr>
          <w:rFonts w:ascii="Times New Roman" w:hAnsi="Times New Roman"/>
          <w:i/>
          <w:sz w:val="24"/>
          <w:szCs w:val="24"/>
        </w:rPr>
        <w:t>кондукторы</w:t>
      </w:r>
      <w:r>
        <w:rPr>
          <w:rFonts w:ascii="Times New Roman" w:hAnsi="Times New Roman"/>
          <w:sz w:val="24"/>
          <w:szCs w:val="24"/>
        </w:rPr>
        <w:t xml:space="preserve"> (приспособление в технике); </w:t>
      </w:r>
      <w:r>
        <w:rPr>
          <w:rFonts w:ascii="Times New Roman" w:hAnsi="Times New Roman"/>
          <w:i/>
          <w:sz w:val="24"/>
          <w:szCs w:val="24"/>
        </w:rPr>
        <w:t>меха</w:t>
      </w:r>
      <w:r>
        <w:rPr>
          <w:rFonts w:ascii="Times New Roman" w:hAnsi="Times New Roman"/>
          <w:sz w:val="24"/>
          <w:szCs w:val="24"/>
        </w:rPr>
        <w:t xml:space="preserve"> (выделанные шкуры) – </w:t>
      </w:r>
      <w:r>
        <w:rPr>
          <w:rFonts w:ascii="Times New Roman" w:hAnsi="Times New Roman"/>
          <w:i/>
          <w:sz w:val="24"/>
          <w:szCs w:val="24"/>
        </w:rPr>
        <w:t xml:space="preserve">мехи </w:t>
      </w:r>
      <w:r>
        <w:rPr>
          <w:rFonts w:ascii="Times New Roman" w:hAnsi="Times New Roman"/>
          <w:sz w:val="24"/>
          <w:szCs w:val="24"/>
        </w:rPr>
        <w:t xml:space="preserve">(кузнечные); соболя (меха) – </w:t>
      </w:r>
      <w:r>
        <w:rPr>
          <w:rFonts w:ascii="Times New Roman" w:hAnsi="Times New Roman"/>
          <w:i/>
          <w:sz w:val="24"/>
          <w:szCs w:val="24"/>
        </w:rPr>
        <w:t>соболи</w:t>
      </w:r>
      <w:r>
        <w:rPr>
          <w:rFonts w:ascii="Times New Roman" w:hAnsi="Times New Roman"/>
          <w:sz w:val="24"/>
          <w:szCs w:val="24"/>
        </w:rPr>
        <w:t xml:space="preserve"> 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</w:t>
      </w:r>
      <w:r>
        <w:rPr>
          <w:rFonts w:ascii="Times New Roman" w:hAnsi="Times New Roman"/>
          <w:i/>
          <w:sz w:val="24"/>
          <w:szCs w:val="24"/>
        </w:rPr>
        <w:t xml:space="preserve">токари – токаря, цехи – цеха, выборы – выбора, тракторы – трактора, инженеры - инженера </w:t>
      </w:r>
      <w:r>
        <w:rPr>
          <w:rFonts w:ascii="Times New Roman" w:hAnsi="Times New Roman"/>
          <w:sz w:val="24"/>
          <w:szCs w:val="24"/>
        </w:rPr>
        <w:t>).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Речевой этикет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Речь. Речевая деятельность. Текст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Язык и речь. Виды речевой деятельности</w:t>
      </w:r>
    </w:p>
    <w:p w:rsidR="00451DE4" w:rsidRDefault="00451DE4" w:rsidP="00451D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Язык и речь. Точность и логичность речи. Выразительность,  чистота и богатство речи. Средства выразительной устной речи (тон, тембр, темп), способы тренировки (скороговорки).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Интонация и жесты. Формы речи: монолог и диалог.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 как единица языка и речи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Функциональные разновидности языка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Функциональные разновидности языка.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Разговорная речь. Просьба, извинение как жанры разговорной речи. Официально-деловой стиль. Объявление (устное и письменное).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Учебно-научный стиль. План ответа на уроке, план текста.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Публицистический стиль. Устное выступление. Девиз, слоган.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художественной литературы. Литературная сказка. Рассказ.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Особенности языка фольклорных текстов. Загадка, пословица. Сказка. Особенности языка сказки (сравнения,  эпитеты, олицетворение, синонимы, антонимы, слова с уменьшительными суффиксами, слова в переносном значении).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Второй год обучения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Язык и культура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календаре, приметах. Использование диалектной лексики в произведениях художественной литературы.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культуры, распорядка жизни: начать с азов, от доски до доски, приложить руку – информация о традиционной русской грамотности, умении сопоставлять факты и делать умозаключения.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2. Культура речи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орфоэпические нормы</w:t>
      </w:r>
      <w:r>
        <w:rPr>
          <w:rFonts w:ascii="Times New Roman" w:hAnsi="Times New Roman"/>
          <w:sz w:val="24"/>
          <w:szCs w:val="24"/>
        </w:rPr>
        <w:t xml:space="preserve"> современного русского литературного языка.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 Нормы произношения отдельных грамматических форм; заимствованных слов: ударение в форме род.п. мн.ч.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м.р.; ударение в формах глаголов II спр. на –ить; глаголы звон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ть, включ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ть, начался. Варианты ударения внутри нормы: б</w:t>
      </w: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ловать – балов</w:t>
      </w: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ть, обесп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чение – обеспеч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>
        <w:rPr>
          <w:rFonts w:ascii="Times New Roman" w:hAnsi="Times New Roman"/>
          <w:sz w:val="24"/>
          <w:szCs w:val="24"/>
        </w:rPr>
        <w:t>Синонимы и точность речи. Смысловые‚ стилистические особенности  употребления синонимов.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Антонимы и точность речи. Смысловые‚ стилистические особенности  употребления антонимов.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Лексические омонимы и точность речи. Смысловые‚ стилистические особенности  употребления лексических омонимов.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Типичные речевые ошибки‚ связанные с употреблением синонимов‚ антонимов и лексических омонимов в речи.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r>
        <w:rPr>
          <w:rFonts w:ascii="Times New Roman" w:hAnsi="Times New Roman"/>
          <w:sz w:val="24"/>
          <w:szCs w:val="24"/>
        </w:rPr>
        <w:t xml:space="preserve">Категория склонения: склонение русских и иностранных имён и фамилий; названий географических объектов; им.п. мн.ч. существительных на </w:t>
      </w:r>
      <w:r>
        <w:rPr>
          <w:rFonts w:ascii="Times New Roman" w:hAnsi="Times New Roman"/>
          <w:i/>
          <w:sz w:val="24"/>
          <w:szCs w:val="24"/>
        </w:rPr>
        <w:t>-а/-я</w:t>
      </w:r>
      <w:r>
        <w:rPr>
          <w:rFonts w:ascii="Times New Roman" w:hAnsi="Times New Roman"/>
          <w:sz w:val="24"/>
          <w:szCs w:val="24"/>
        </w:rPr>
        <w:t xml:space="preserve"> и -</w:t>
      </w:r>
      <w:r>
        <w:rPr>
          <w:rFonts w:ascii="Times New Roman" w:hAnsi="Times New Roman"/>
          <w:i/>
          <w:sz w:val="24"/>
          <w:szCs w:val="24"/>
        </w:rPr>
        <w:t>ы/-и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директора, договоры</w:t>
      </w:r>
      <w:r>
        <w:rPr>
          <w:rFonts w:ascii="Times New Roman" w:hAnsi="Times New Roman"/>
          <w:sz w:val="24"/>
          <w:szCs w:val="24"/>
        </w:rPr>
        <w:t xml:space="preserve">); род.п. мн.ч. существительных м. и ср.р. с нулевым окончанием и окончанием </w:t>
      </w:r>
      <w:r>
        <w:rPr>
          <w:rFonts w:ascii="Times New Roman" w:hAnsi="Times New Roman"/>
          <w:i/>
          <w:sz w:val="24"/>
          <w:szCs w:val="24"/>
        </w:rPr>
        <w:t>–ов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баклажанов, яблок, гектаров, носков, чулок</w:t>
      </w:r>
      <w:r>
        <w:rPr>
          <w:rFonts w:ascii="Times New Roman" w:hAnsi="Times New Roman"/>
          <w:sz w:val="24"/>
          <w:szCs w:val="24"/>
        </w:rPr>
        <w:t xml:space="preserve">); род.п. мн.ч. существительных ж.р. на </w:t>
      </w:r>
      <w:r>
        <w:rPr>
          <w:rFonts w:ascii="Times New Roman" w:hAnsi="Times New Roman"/>
          <w:i/>
          <w:sz w:val="24"/>
          <w:szCs w:val="24"/>
        </w:rPr>
        <w:t>–ня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басен, вишен, богинь, тихонь, кухонь</w:t>
      </w:r>
      <w:r>
        <w:rPr>
          <w:rFonts w:ascii="Times New Roman" w:hAnsi="Times New Roman"/>
          <w:sz w:val="24"/>
          <w:szCs w:val="24"/>
        </w:rPr>
        <w:t>); тв.п. мн.ч. существительных III склонения; род.п. ед.ч. существительных м.р. (</w:t>
      </w:r>
      <w:r>
        <w:rPr>
          <w:rFonts w:ascii="Times New Roman" w:hAnsi="Times New Roman"/>
          <w:i/>
          <w:sz w:val="24"/>
          <w:szCs w:val="24"/>
        </w:rPr>
        <w:t>стакан чая – стакан чаю</w:t>
      </w:r>
      <w:r>
        <w:rPr>
          <w:rFonts w:ascii="Times New Roman" w:hAnsi="Times New Roman"/>
          <w:sz w:val="24"/>
          <w:szCs w:val="24"/>
        </w:rPr>
        <w:t xml:space="preserve">);склонение местоимений‚ </w:t>
      </w:r>
      <w:r>
        <w:rPr>
          <w:rFonts w:ascii="Times New Roman" w:hAnsi="Times New Roman"/>
          <w:sz w:val="24"/>
          <w:szCs w:val="24"/>
        </w:rPr>
        <w:lastRenderedPageBreak/>
        <w:t>порядковых и количественных числительных. Нормативные и ненормативные формы имён существительных. Типичные грамматические ошибки в речи.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Нормы употребления форм имен существительных в соответствии с типом склонения (</w:t>
      </w:r>
      <w:r>
        <w:rPr>
          <w:rFonts w:ascii="Times New Roman" w:hAnsi="Times New Roman"/>
          <w:i/>
          <w:sz w:val="24"/>
          <w:szCs w:val="24"/>
        </w:rPr>
        <w:t>в санаторий – не «санаторию»,  стукнуть  т</w:t>
      </w:r>
      <w:r>
        <w:rPr>
          <w:rFonts w:ascii="Times New Roman" w:hAnsi="Times New Roman"/>
          <w:b/>
          <w:i/>
          <w:sz w:val="24"/>
          <w:szCs w:val="24"/>
        </w:rPr>
        <w:t>у</w:t>
      </w:r>
      <w:r>
        <w:rPr>
          <w:rFonts w:ascii="Times New Roman" w:hAnsi="Times New Roman"/>
          <w:i/>
          <w:sz w:val="24"/>
          <w:szCs w:val="24"/>
        </w:rPr>
        <w:t>флей – не «т</w:t>
      </w:r>
      <w:r>
        <w:rPr>
          <w:rFonts w:ascii="Times New Roman" w:hAnsi="Times New Roman"/>
          <w:b/>
          <w:i/>
          <w:sz w:val="24"/>
          <w:szCs w:val="24"/>
        </w:rPr>
        <w:t>у</w:t>
      </w:r>
      <w:r>
        <w:rPr>
          <w:rFonts w:ascii="Times New Roman" w:hAnsi="Times New Roman"/>
          <w:i/>
          <w:sz w:val="24"/>
          <w:szCs w:val="24"/>
        </w:rPr>
        <w:t>флем»</w:t>
      </w:r>
      <w:r>
        <w:rPr>
          <w:rFonts w:ascii="Times New Roman" w:hAnsi="Times New Roman"/>
          <w:sz w:val="24"/>
          <w:szCs w:val="24"/>
        </w:rPr>
        <w:t>),  родом существительного (</w:t>
      </w:r>
      <w:r>
        <w:rPr>
          <w:rFonts w:ascii="Times New Roman" w:hAnsi="Times New Roman"/>
          <w:i/>
          <w:sz w:val="24"/>
          <w:szCs w:val="24"/>
        </w:rPr>
        <w:t>красного платья – не «платьи</w:t>
      </w:r>
      <w:r>
        <w:rPr>
          <w:rFonts w:ascii="Times New Roman" w:hAnsi="Times New Roman"/>
          <w:sz w:val="24"/>
          <w:szCs w:val="24"/>
        </w:rPr>
        <w:t>»), принадлежностью к разряду – одушевленности – неодушевленности (</w:t>
      </w:r>
      <w:r>
        <w:rPr>
          <w:rFonts w:ascii="Times New Roman" w:hAnsi="Times New Roman"/>
          <w:i/>
          <w:sz w:val="24"/>
          <w:szCs w:val="24"/>
        </w:rPr>
        <w:t>смотреть на спутника – смотреть на спутник</w:t>
      </w:r>
      <w:r>
        <w:rPr>
          <w:rFonts w:ascii="Times New Roman" w:hAnsi="Times New Roman"/>
          <w:sz w:val="24"/>
          <w:szCs w:val="24"/>
        </w:rPr>
        <w:t>), особенностями окончаний форм множественного числа  (</w:t>
      </w:r>
      <w:r>
        <w:rPr>
          <w:rFonts w:ascii="Times New Roman" w:hAnsi="Times New Roman"/>
          <w:i/>
          <w:sz w:val="24"/>
          <w:szCs w:val="24"/>
        </w:rPr>
        <w:t>чулок, носков, апельсинов, мандаринов, профессора, паспорта,  шофера, инженера</w:t>
      </w:r>
      <w:r>
        <w:rPr>
          <w:rFonts w:ascii="Times New Roman" w:hAnsi="Times New Roman"/>
          <w:sz w:val="24"/>
          <w:szCs w:val="24"/>
        </w:rPr>
        <w:t>).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Нормы употребления имен прилагательных в формах сравнительной степени (</w:t>
      </w:r>
      <w:r>
        <w:rPr>
          <w:rFonts w:ascii="Times New Roman" w:hAnsi="Times New Roman"/>
          <w:i/>
          <w:sz w:val="24"/>
          <w:szCs w:val="24"/>
        </w:rPr>
        <w:t>ближайший – не «самый ближайший»</w:t>
      </w:r>
      <w:r>
        <w:rPr>
          <w:rFonts w:ascii="Times New Roman" w:hAnsi="Times New Roman"/>
          <w:sz w:val="24"/>
          <w:szCs w:val="24"/>
        </w:rPr>
        <w:t>),  в краткой форме (</w:t>
      </w:r>
      <w:r>
        <w:rPr>
          <w:rFonts w:ascii="Times New Roman" w:hAnsi="Times New Roman"/>
          <w:i/>
          <w:sz w:val="24"/>
          <w:szCs w:val="24"/>
        </w:rPr>
        <w:t>медлен – медленен,   торжествен – торжественен</w:t>
      </w:r>
      <w:r>
        <w:rPr>
          <w:rFonts w:ascii="Times New Roman" w:hAnsi="Times New Roman"/>
          <w:sz w:val="24"/>
          <w:szCs w:val="24"/>
        </w:rPr>
        <w:t>).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Речевой этикет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Речь. Речевая деятельность. Текст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Язык и речь. Виды речевой деятельности</w:t>
      </w:r>
      <w:r>
        <w:rPr>
          <w:rFonts w:ascii="Times New Roman" w:hAnsi="Times New Roman"/>
          <w:b/>
          <w:sz w:val="24"/>
          <w:szCs w:val="24"/>
        </w:rPr>
        <w:tab/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Эффективные приёмы чтения. Предтекстовый,  текстовый и послетекстовый этапы работы.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 как единица языка и речи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Текст, тематическое единство текста. Тексты описательного типа: определение, дефиниция, собственно описание, пояснение.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Функциональные разновидности языка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Разговорная речь. Рассказ о событии, «бывальщины».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Публицистический стиль. Устное выступление.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художественной литературы. Описание внешности человека.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Третий год обучения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Язык и культура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</w:t>
      </w:r>
      <w:r>
        <w:rPr>
          <w:rFonts w:ascii="Times New Roman" w:hAnsi="Times New Roman"/>
          <w:sz w:val="24"/>
          <w:szCs w:val="24"/>
        </w:rPr>
        <w:lastRenderedPageBreak/>
        <w:t>Актуализация устаревшей лексики в новом речевой контексте (</w:t>
      </w:r>
      <w:r>
        <w:rPr>
          <w:rFonts w:ascii="Times New Roman" w:hAnsi="Times New Roman"/>
          <w:i/>
          <w:sz w:val="24"/>
          <w:szCs w:val="24"/>
        </w:rPr>
        <w:t>губернатор, диакон, ваучер, агитационный пункт, большевик, колхоз, совхоз, староста).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Лексические заимствования последних десятилетий. Употребление иноязычных слов как проблема культуры речи.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2. Культура речи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орфоэпические нормы</w:t>
      </w:r>
      <w:r>
        <w:rPr>
          <w:rFonts w:ascii="Times New Roman" w:hAnsi="Times New Roman"/>
          <w:sz w:val="24"/>
          <w:szCs w:val="24"/>
        </w:rPr>
        <w:t xml:space="preserve">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b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 дом‚ н</w:t>
      </w:r>
      <w:r>
        <w:rPr>
          <w:rFonts w:ascii="Times New Roman" w:hAnsi="Times New Roman"/>
          <w:b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 гору</w:t>
      </w:r>
      <w:r>
        <w:rPr>
          <w:rFonts w:ascii="Times New Roman" w:hAnsi="Times New Roman"/>
          <w:sz w:val="24"/>
          <w:szCs w:val="24"/>
        </w:rPr>
        <w:t>)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>
        <w:rPr>
          <w:rFonts w:ascii="Times New Roman" w:hAnsi="Times New Roman"/>
          <w:sz w:val="24"/>
          <w:szCs w:val="24"/>
        </w:rPr>
        <w:t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r>
        <w:rPr>
          <w:rFonts w:ascii="Times New Roman" w:hAnsi="Times New Roman"/>
          <w:sz w:val="24"/>
          <w:szCs w:val="24"/>
        </w:rPr>
        <w:t xml:space="preserve"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</w:t>
      </w:r>
      <w:r>
        <w:rPr>
          <w:rFonts w:ascii="Times New Roman" w:hAnsi="Times New Roman"/>
          <w:i/>
          <w:sz w:val="24"/>
          <w:szCs w:val="24"/>
        </w:rPr>
        <w:t>очутиться, победить, убедить, учредить, утвердить</w:t>
      </w:r>
      <w:r>
        <w:rPr>
          <w:rFonts w:ascii="Times New Roman" w:hAnsi="Times New Roman"/>
          <w:sz w:val="24"/>
          <w:szCs w:val="24"/>
        </w:rPr>
        <w:t xml:space="preserve">)‚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r>
        <w:rPr>
          <w:rFonts w:ascii="Times New Roman" w:hAnsi="Times New Roman"/>
          <w:i/>
          <w:sz w:val="24"/>
          <w:szCs w:val="24"/>
        </w:rPr>
        <w:t>висящий – висячий, горящий – горячий</w:t>
      </w:r>
      <w:r>
        <w:rPr>
          <w:rFonts w:ascii="Times New Roman" w:hAnsi="Times New Roman"/>
          <w:sz w:val="24"/>
          <w:szCs w:val="24"/>
        </w:rPr>
        <w:t>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норм (</w:t>
      </w:r>
      <w:r>
        <w:rPr>
          <w:rFonts w:ascii="Times New Roman" w:hAnsi="Times New Roman"/>
          <w:i/>
          <w:sz w:val="24"/>
          <w:szCs w:val="24"/>
        </w:rPr>
        <w:t>махаешь – машешь; обусловливать, сосредоточивать, уполномочивать, оспаривать, удостаивать, облагораживать</w:t>
      </w:r>
      <w:r>
        <w:rPr>
          <w:rFonts w:ascii="Times New Roman" w:hAnsi="Times New Roman"/>
          <w:sz w:val="24"/>
          <w:szCs w:val="24"/>
        </w:rPr>
        <w:t>).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Речевой этикет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Речь. Речевая деятельность. Текст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Язык и речь. Виды речевой деятельности</w:t>
      </w:r>
      <w:r>
        <w:rPr>
          <w:rFonts w:ascii="Times New Roman" w:hAnsi="Times New Roman"/>
          <w:b/>
          <w:sz w:val="24"/>
          <w:szCs w:val="24"/>
        </w:rPr>
        <w:tab/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Традиции русского речевого общения. Коммуникативные стратегии и тактики устного общения: убеждение, комплимент, уговаривание, похвала, самопрезентация, сохранение инициативы в диалоге, уклонение от инициативы, начало и  завершение диалога, отказ, просьба.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Текст как единица языка и речи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Текст, основные признаки текста: смысловая цельность, информативность, связность. Виды абзацев. Основные типы текстовых структур: индуктивные,  дедуктивные,  рамочные (дедуктивно-индуктивные), стержневые (индуктивно-дедуктивные) структуры. Заголовки текстов, их типы. Информативная функция заголовков. Тексты аргументативного типа: рассуждение, доказательство, объяснение.</w:t>
      </w:r>
    </w:p>
    <w:p w:rsidR="00451DE4" w:rsidRDefault="00451DE4" w:rsidP="00451DE4">
      <w:pPr>
        <w:shd w:val="clear" w:color="auto" w:fill="FFFFFF"/>
        <w:tabs>
          <w:tab w:val="left" w:pos="108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Функциональные разновидности языка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451DE4" w:rsidRDefault="00451DE4" w:rsidP="00451DE4">
      <w:pPr>
        <w:shd w:val="clear" w:color="auto" w:fill="FFFFFF"/>
        <w:tabs>
          <w:tab w:val="left" w:pos="108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Язык художественной литературы. Фактуальная и подтекстная информация в текстах художественного стиля речи. Сильные позиции в художественных текстах. Притча.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Четвёртый год обучения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1. Язык и культура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Исконно русская лексика: слова общеиндоевропейского фонда, слова праславянского (общеславянского) языка, древнерусские (общевосточнославянские)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Иноязычная лексика в разговорной речи, дисплейных текстах, современной публицистике.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незнакомому. Специфика приветствий, традиционная тематика бесед у русских и других народов.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2. Культура речи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орфоэпические нормы</w:t>
      </w:r>
      <w:r>
        <w:rPr>
          <w:rFonts w:ascii="Times New Roman" w:hAnsi="Times New Roman"/>
          <w:sz w:val="24"/>
          <w:szCs w:val="24"/>
        </w:rPr>
        <w:t xml:space="preserve"> 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>
        <w:rPr>
          <w:rFonts w:ascii="Times New Roman" w:hAnsi="Times New Roman"/>
          <w:i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 xml:space="preserve">; произношение сочетания </w:t>
      </w:r>
      <w:r>
        <w:rPr>
          <w:rFonts w:ascii="Times New Roman" w:hAnsi="Times New Roman"/>
          <w:i/>
          <w:sz w:val="24"/>
          <w:szCs w:val="24"/>
        </w:rPr>
        <w:t>чн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чт</w:t>
      </w:r>
      <w:r>
        <w:rPr>
          <w:rFonts w:ascii="Times New Roman" w:hAnsi="Times New Roman"/>
          <w:sz w:val="24"/>
          <w:szCs w:val="24"/>
        </w:rPr>
        <w:t xml:space="preserve">; произношение женских отчеств на </w:t>
      </w:r>
      <w:r>
        <w:rPr>
          <w:rFonts w:ascii="Times New Roman" w:hAnsi="Times New Roman"/>
          <w:i/>
          <w:sz w:val="24"/>
          <w:szCs w:val="24"/>
        </w:rPr>
        <w:t>-ична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-инична</w:t>
      </w:r>
      <w:r>
        <w:rPr>
          <w:rFonts w:ascii="Times New Roman" w:hAnsi="Times New Roman"/>
          <w:sz w:val="24"/>
          <w:szCs w:val="24"/>
        </w:rPr>
        <w:t xml:space="preserve">; произношение твёрдого [н] перед мягкими [ф'] и [в']; произношение мягкого [н] перед </w:t>
      </w:r>
      <w:r>
        <w:rPr>
          <w:rFonts w:ascii="Times New Roman" w:hAnsi="Times New Roman"/>
          <w:i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Типичные акцентологические ошибки в современной речи.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>
        <w:rPr>
          <w:rFonts w:ascii="Times New Roman" w:hAnsi="Times New Roman"/>
          <w:sz w:val="24"/>
          <w:szCs w:val="24"/>
        </w:rPr>
        <w:t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r>
        <w:rPr>
          <w:rFonts w:ascii="Times New Roman" w:hAnsi="Times New Roman"/>
          <w:sz w:val="24"/>
          <w:szCs w:val="24"/>
        </w:rPr>
        <w:t>Типичные грамматические ошибки. 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>
        <w:rPr>
          <w:rFonts w:ascii="Times New Roman" w:hAnsi="Times New Roman"/>
          <w:i/>
          <w:sz w:val="24"/>
          <w:szCs w:val="24"/>
        </w:rPr>
        <w:t>врач пришел – врач пришла</w:t>
      </w:r>
      <w:r>
        <w:rPr>
          <w:rFonts w:ascii="Times New Roman" w:hAnsi="Times New Roman"/>
          <w:sz w:val="24"/>
          <w:szCs w:val="24"/>
        </w:rPr>
        <w:t xml:space="preserve">); согласование сказуемого с подлежащим, выраженным сочетанием числительного </w:t>
      </w:r>
      <w:r>
        <w:rPr>
          <w:rFonts w:ascii="Times New Roman" w:hAnsi="Times New Roman"/>
          <w:i/>
          <w:sz w:val="24"/>
          <w:szCs w:val="24"/>
        </w:rPr>
        <w:t>несколько</w:t>
      </w:r>
      <w:r>
        <w:rPr>
          <w:rFonts w:ascii="Times New Roman" w:hAnsi="Times New Roman"/>
          <w:sz w:val="24"/>
          <w:szCs w:val="24"/>
        </w:rPr>
        <w:t xml:space="preserve"> и существительным; согласование определения в количественно-именных сочетаниях с числительными </w:t>
      </w:r>
      <w:r>
        <w:rPr>
          <w:rFonts w:ascii="Times New Roman" w:hAnsi="Times New Roman"/>
          <w:i/>
          <w:sz w:val="24"/>
          <w:szCs w:val="24"/>
        </w:rPr>
        <w:t>два, три, четыре</w:t>
      </w:r>
      <w:r>
        <w:rPr>
          <w:rFonts w:ascii="Times New Roman" w:hAnsi="Times New Roman"/>
          <w:sz w:val="24"/>
          <w:szCs w:val="24"/>
        </w:rPr>
        <w:t xml:space="preserve"> (два новых стола, две молодых женщины и две молодые женщины).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Нормы построения словосочетаний по типу согласования (</w:t>
      </w:r>
      <w:r>
        <w:rPr>
          <w:rFonts w:ascii="Times New Roman" w:hAnsi="Times New Roman"/>
          <w:i/>
          <w:sz w:val="24"/>
          <w:szCs w:val="24"/>
        </w:rPr>
        <w:t>маршрутное такси, обеих сестер – обоих братьев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Варианты грамматической нормы: согласование сказуемого с подлежащим, выраженным сочетанием слов </w:t>
      </w:r>
      <w:r>
        <w:rPr>
          <w:rFonts w:ascii="Times New Roman" w:hAnsi="Times New Roman"/>
          <w:i/>
          <w:sz w:val="24"/>
          <w:szCs w:val="24"/>
        </w:rPr>
        <w:t>много, мало, немного, немало, сколько, столько, большинство, меньшинство</w:t>
      </w:r>
      <w:r>
        <w:rPr>
          <w:rFonts w:ascii="Times New Roman" w:hAnsi="Times New Roman"/>
          <w:sz w:val="24"/>
          <w:szCs w:val="24"/>
        </w:rPr>
        <w:t>. Отражение вариантов грамматической нормы в современных грамматических словарях и справочниках.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Речевой этикет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приёмы в коммуникации‚ помогающие противостоять речевой агрессии. Синонимия речевых формул.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Речь. Речевая деятельность. Текст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Язык и речь. Виды речевой деятельности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Эффективные приёмы слушания. Предтекстовый, текстовый и послетекстовый этапы работы.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Основные методы, способы и средства получения, переработки информации.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 как единица языка и речи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Функциональные разновидности языка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Разговорная речь. Самохарактеристика, самопрезентация, поздравление.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художественной литературы. Сочинение в жанре письма другу (в том числе электронного), страницы дневника, эссе, записи по наблюдениям.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Пятый год обучения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Язык и культура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текстов, газетных и журнальных статей.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«неологический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2. Культура речи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орфоэпические нормы</w:t>
      </w:r>
      <w:r>
        <w:rPr>
          <w:rFonts w:ascii="Times New Roman" w:hAnsi="Times New Roman"/>
          <w:sz w:val="24"/>
          <w:szCs w:val="24"/>
        </w:rPr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орфоэпической нормы как художественный приём.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>
        <w:rPr>
          <w:rFonts w:ascii="Times New Roman" w:hAnsi="Times New Roman"/>
          <w:sz w:val="24"/>
          <w:szCs w:val="24"/>
        </w:rPr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Речевая избыточность и точность. Тавтология. Плеоназм. Типичные ошибки‚  связанные с речевой избыточностью.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толковые словари. Отражение  вариантов лексической нормы в современных словарях. Словарные пометы.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r>
        <w:rPr>
          <w:rFonts w:ascii="Times New Roman" w:hAnsi="Times New Roman"/>
          <w:sz w:val="24"/>
          <w:szCs w:val="24"/>
        </w:rPr>
        <w:t xml:space="preserve">Типичные грамматические ошибки. Управление: управление предлогов </w:t>
      </w:r>
      <w:r>
        <w:rPr>
          <w:rFonts w:ascii="Times New Roman" w:hAnsi="Times New Roman"/>
          <w:i/>
          <w:sz w:val="24"/>
          <w:szCs w:val="24"/>
        </w:rPr>
        <w:t>благодаря, согласно, вопреки</w:t>
      </w:r>
      <w:r>
        <w:rPr>
          <w:rFonts w:ascii="Times New Roman" w:hAnsi="Times New Roman"/>
          <w:sz w:val="24"/>
          <w:szCs w:val="24"/>
        </w:rPr>
        <w:t xml:space="preserve">; предлога </w:t>
      </w:r>
      <w:r>
        <w:rPr>
          <w:rFonts w:ascii="Times New Roman" w:hAnsi="Times New Roman"/>
          <w:i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с количественными числительными в словосочетаниях с распределительным значением (</w:t>
      </w:r>
      <w:r>
        <w:rPr>
          <w:rFonts w:ascii="Times New Roman" w:hAnsi="Times New Roman"/>
          <w:i/>
          <w:sz w:val="24"/>
          <w:szCs w:val="24"/>
        </w:rPr>
        <w:t>по пять груш – по пяти груш</w:t>
      </w:r>
      <w:r>
        <w:rPr>
          <w:rFonts w:ascii="Times New Roman" w:hAnsi="Times New Roman"/>
          <w:sz w:val="24"/>
          <w:szCs w:val="24"/>
        </w:rPr>
        <w:t>). Правильное построение словосочетаний по типу управления (</w:t>
      </w:r>
      <w:r>
        <w:rPr>
          <w:rFonts w:ascii="Times New Roman" w:hAnsi="Times New Roman"/>
          <w:i/>
          <w:sz w:val="24"/>
          <w:szCs w:val="24"/>
        </w:rPr>
        <w:t>отзыв о книге – рецензия на книгу, обидеться на слово – обижен словами</w:t>
      </w:r>
      <w:r>
        <w:rPr>
          <w:rFonts w:ascii="Times New Roman" w:hAnsi="Times New Roman"/>
          <w:sz w:val="24"/>
          <w:szCs w:val="24"/>
        </w:rPr>
        <w:t xml:space="preserve">). Правильное употребление предлогов </w:t>
      </w:r>
      <w:r>
        <w:rPr>
          <w:rFonts w:ascii="Times New Roman" w:hAnsi="Times New Roman"/>
          <w:i/>
          <w:sz w:val="24"/>
          <w:szCs w:val="24"/>
        </w:rPr>
        <w:t xml:space="preserve">о‚ по‚ из‚ с </w:t>
      </w:r>
      <w:r>
        <w:rPr>
          <w:rFonts w:ascii="Times New Roman" w:hAnsi="Times New Roman"/>
          <w:sz w:val="24"/>
          <w:szCs w:val="24"/>
        </w:rPr>
        <w:t>в составе словосочетания (</w:t>
      </w:r>
      <w:r>
        <w:rPr>
          <w:rFonts w:ascii="Times New Roman" w:hAnsi="Times New Roman"/>
          <w:i/>
          <w:sz w:val="24"/>
          <w:szCs w:val="24"/>
        </w:rPr>
        <w:t>приехать из Москвы – приехать с Урала).</w:t>
      </w:r>
      <w:r>
        <w:rPr>
          <w:rFonts w:ascii="Times New Roman" w:hAnsi="Times New Roman"/>
          <w:sz w:val="24"/>
          <w:szCs w:val="24"/>
        </w:rPr>
        <w:t>Нагромождение одних и тех же падежных форм, в частности родительного и творительного падежа.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Нормы употребления причастных и деепричастных оборотов‚ предложений с косвенной речью.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Типичные ошибки в построении сложных предложений: постановка рядом двух однозначных союзов (</w:t>
      </w:r>
      <w:r>
        <w:rPr>
          <w:rFonts w:ascii="Times New Roman" w:hAnsi="Times New Roman"/>
          <w:i/>
          <w:sz w:val="24"/>
          <w:szCs w:val="24"/>
        </w:rPr>
        <w:t>но и  однако, что и будто, что и как будто</w:t>
      </w:r>
      <w:r>
        <w:rPr>
          <w:rFonts w:ascii="Times New Roman" w:hAnsi="Times New Roman"/>
          <w:sz w:val="24"/>
          <w:szCs w:val="24"/>
        </w:rPr>
        <w:t xml:space="preserve">)‚ повторение частицы бы в предложениях с союзами </w:t>
      </w:r>
      <w:r>
        <w:rPr>
          <w:rFonts w:ascii="Times New Roman" w:hAnsi="Times New Roman"/>
          <w:i/>
          <w:sz w:val="24"/>
          <w:szCs w:val="24"/>
        </w:rPr>
        <w:t>чтобы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если бы</w:t>
      </w:r>
      <w:r>
        <w:rPr>
          <w:rFonts w:ascii="Times New Roman" w:hAnsi="Times New Roman"/>
          <w:sz w:val="24"/>
          <w:szCs w:val="24"/>
        </w:rPr>
        <w:t>‚ введение в сложное предложение лишних указательных местоимений.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Речевой этикет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Этика и этикет в электронной среде общения. Понятие нетикета.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Речь. Речевая деятельность. Текст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Язык и речь. Виды речевой деятельности</w:t>
      </w:r>
      <w:r>
        <w:rPr>
          <w:rFonts w:ascii="Times New Roman" w:hAnsi="Times New Roman"/>
          <w:b/>
          <w:sz w:val="24"/>
          <w:szCs w:val="24"/>
        </w:rPr>
        <w:tab/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 в Интернете. Правила информационной безопасности при общении в социальных сетях. Контактное и дистантное общение.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 как единица языка и речи</w:t>
      </w:r>
    </w:p>
    <w:p w:rsidR="00451DE4" w:rsidRDefault="00451DE4" w:rsidP="00451DE4">
      <w:pPr>
        <w:shd w:val="clear" w:color="auto" w:fill="FFFFFF"/>
        <w:tabs>
          <w:tab w:val="left" w:pos="108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Функциональные разновидности языка </w:t>
      </w:r>
    </w:p>
    <w:p w:rsidR="00451DE4" w:rsidRDefault="00451DE4" w:rsidP="00451DE4">
      <w:pPr>
        <w:shd w:val="clear" w:color="auto" w:fill="FFFFFF"/>
        <w:tabs>
          <w:tab w:val="left" w:pos="108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Разговорная речь. Анекдот, шутка.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Официально-деловой стиль. Деловое письмо, его структурные элементы и языковые особенности. </w:t>
      </w:r>
    </w:p>
    <w:p w:rsidR="00451DE4" w:rsidRDefault="00451DE4" w:rsidP="00451DE4">
      <w:pPr>
        <w:shd w:val="clear" w:color="auto" w:fill="FFFFFF"/>
        <w:tabs>
          <w:tab w:val="left" w:pos="108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Учебно-научный стиль. Доклад, сообщение. Речь оппонента на защите проекта.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Публицистический стиль. Проблемный очерк.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художественной литературы. Диалогичность в художественном произведении. Текст и интертекст. Афоризмы. Прецедентные тексты.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Примерные темы проектных и исследовательских работ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Простор как одна из главных ценностей в русской языковой картине мира.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 человека в языке: слова-концепты дух и душа.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этимологии фразеологизмов.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истории русских имён.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Русские пословицы и поговорки о гостеприимстве и хлебосольстве.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происхождении фразеологизмов. Источники фразеологизмов.</w:t>
      </w:r>
    </w:p>
    <w:p w:rsidR="00451DE4" w:rsidRDefault="00451DE4" w:rsidP="00451DE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Словарик пословиц о характере человека, его качествах, словарь одного слова; словарь юного болельщика, дизайнера, музыканта, школьника,  спортивного болельщика.</w:t>
      </w:r>
    </w:p>
    <w:p w:rsidR="00451DE4" w:rsidRDefault="00451DE4" w:rsidP="00451DE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Календарь пословиц о временах года; карта «Интересные названия городов моего края/России».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Лексическая группа существительных, обозначающих понятие время в русском языке.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живем в мире знаков.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и уместность заимствований в современном русском языке.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Понимаем ли мы язык Пушкина?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Этимология обозначений имен числительных в русском языке.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Футбольный сленг в русском языке.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Компьютерный сленг в русском языке.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Названия денежных единиц в русском языке.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Интернет-сленг. Этикетные формы обращения.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быть вежливым?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Являются ли жесты универсальным языком человечества?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назвать новорождённого?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Межнациональные различия невербального общения.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Искусство комплимента в русском и иностранных языках.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выражения вежливости (на примере иностранного и русского языков).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Этикет приветствия в русском и иностранном языках.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типов заголовков в современных СМИ, видов интервью в современных СМИ.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Сетевой знак @ в разных языках. Слоганы в языке современной рекламы.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Девизы и слоганы любимых спортивных команд.</w:t>
      </w:r>
    </w:p>
    <w:p w:rsidR="00451DE4" w:rsidRDefault="00451DE4" w:rsidP="00451DE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Синонимический ряд: врач – доктор – лекарь – эскулап – целитель – врачеватель. Что общего и в чём различие. Язык и юмор. Анализ примеров языковой игры в шутках и анекдотах.</w:t>
      </w:r>
    </w:p>
    <w:p w:rsidR="00451DE4" w:rsidRDefault="00451DE4" w:rsidP="00451DE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сборника «бывальщин», альманаха рассказов, сборника стилизаций, разработка личной странички для школьного портала, выпуск газеты, журнала.</w:t>
      </w:r>
    </w:p>
    <w:p w:rsidR="00451DE4" w:rsidRDefault="00451DE4" w:rsidP="00451DE4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рекомендаций: «Вредные советы оратору», «Как быть убедительным в споре», «Успешное резюме», «Правила информационной безопасности при общении в социальных сетях», «Советы по умению вступать в диалог», «Памятки успешности».</w:t>
      </w: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  <w:r w:rsidR="0003327B">
        <w:rPr>
          <w:rFonts w:ascii="Times New Roman" w:hAnsi="Times New Roman"/>
          <w:b/>
          <w:sz w:val="24"/>
          <w:szCs w:val="24"/>
        </w:rPr>
        <w:t>, в том числе с учетом рабочей программы воспитания</w:t>
      </w:r>
      <w:bookmarkStart w:id="0" w:name="_GoBack"/>
      <w:bookmarkEnd w:id="0"/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указанием количества часов, отводимых на освоение каждой темы:</w:t>
      </w:r>
    </w:p>
    <w:p w:rsidR="00451DE4" w:rsidRDefault="00451DE4" w:rsidP="00451D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51DE4" w:rsidRDefault="00451DE4" w:rsidP="00451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7573"/>
        <w:gridCol w:w="1213"/>
      </w:tblGrid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уроков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 и культура (5ч)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ИОТ №001 – Вводный инструктаж.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– национальный язык русского народа.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как зеркало национальной культуры.</w:t>
            </w:r>
          </w:p>
          <w:p w:rsidR="005F1A05" w:rsidRPr="005F1A05" w:rsidRDefault="005F1A0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F1A05">
              <w:rPr>
                <w:rFonts w:ascii="Times New Roman" w:hAnsi="Times New Roman"/>
                <w:i/>
                <w:sz w:val="24"/>
                <w:szCs w:val="24"/>
              </w:rPr>
              <w:t>В/Р Подготовка сообщения «Традиции русского народа»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Крылатые слова и выражения  из русских народных и литературных сказок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история русской письменности. Создание славянского алфавита.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05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историей и этимологией некоторых слов.</w:t>
            </w:r>
          </w:p>
          <w:p w:rsidR="00451DE4" w:rsidRPr="005F1A05" w:rsidRDefault="005F1A0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F1A05">
              <w:rPr>
                <w:rFonts w:ascii="Times New Roman" w:hAnsi="Times New Roman"/>
                <w:i/>
                <w:sz w:val="24"/>
                <w:szCs w:val="24"/>
              </w:rPr>
              <w:t>В/Р Составление цепочки слов на тему «Дружба» и работа над значением данных слов</w:t>
            </w:r>
            <w:r w:rsidR="00451DE4" w:rsidRPr="005F1A05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 речи:основные орфоэпические нормы, основные лексические нормы современного русского литературного языка. Речевой этикет (6ч)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норме языка. Орфоэпические нормы.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звукописи в художественном тексте.</w:t>
            </w:r>
          </w:p>
          <w:p w:rsidR="005F1A05" w:rsidRPr="005F1A05" w:rsidRDefault="005F1A0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F1A05">
              <w:rPr>
                <w:rFonts w:ascii="Times New Roman" w:hAnsi="Times New Roman"/>
                <w:i/>
                <w:sz w:val="24"/>
                <w:szCs w:val="24"/>
              </w:rPr>
              <w:t>В/Р Виртуальная экскурсия в картинную галерею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Лексические нормы языка.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Грамматические нормы языка.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этикет. Обращение.</w:t>
            </w:r>
          </w:p>
          <w:p w:rsidR="005F1A05" w:rsidRPr="005F1A05" w:rsidRDefault="005F1A0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F1A05">
              <w:rPr>
                <w:rFonts w:ascii="Times New Roman" w:hAnsi="Times New Roman"/>
                <w:i/>
                <w:sz w:val="24"/>
                <w:szCs w:val="24"/>
              </w:rPr>
              <w:t>В/Р Составление словарика этикетных обращений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Речь и речевая деятельность. Текст: Язык и речь. Виды речевой деятельности. Текст как единица языка и речи. Функциональные разновидности языка (6ч)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и речь. Виды речевой деятельности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 и его основные признаки. Средства связи предложений и частей текста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Композиционные формы описания</w:t>
            </w:r>
          </w:p>
          <w:p w:rsidR="005F1A05" w:rsidRPr="005F1A05" w:rsidRDefault="005F1A0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F1A05">
              <w:rPr>
                <w:rFonts w:ascii="Times New Roman" w:hAnsi="Times New Roman"/>
                <w:i/>
                <w:sz w:val="24"/>
                <w:szCs w:val="24"/>
              </w:rPr>
              <w:t>В/Р Описание фотографии- пейзажа и ее представление.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Композиционные формы повествования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Композиционные формы рассуждения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Разговорная речь. Учебно-научный стиль.</w:t>
            </w:r>
          </w:p>
          <w:p w:rsidR="005F1A05" w:rsidRPr="005F1A05" w:rsidRDefault="005F1A0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F1A05">
              <w:rPr>
                <w:rFonts w:ascii="Times New Roman" w:hAnsi="Times New Roman"/>
                <w:i/>
                <w:sz w:val="24"/>
                <w:szCs w:val="24"/>
              </w:rPr>
              <w:t>В/Р Создание памятки «Правила разговора»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Публицистический стиль. Повторение и обобщение пройденного.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51DE4" w:rsidRDefault="00451DE4" w:rsidP="00451D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51DE4" w:rsidRDefault="00451DE4" w:rsidP="00451DE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7573"/>
        <w:gridCol w:w="1213"/>
      </w:tblGrid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уроков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 и культура (5ч)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ИОТ №001 – Вводный инструктаж.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история русского литературного языка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Диалекты как часть родной культуры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Лексические заимствования из языков народов России и мира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заимствованной лексики в современном русском языке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Национально-культурная специфика русской фразеологии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 речи:основные орфоэпические нормы, основные лексические нормы современного русского литературного языка. Речевой этикет (6ч)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Стилистические особенности произношения и ударения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 произношения отдельных грамматических форм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Смысловые, стилистические особенности употребления синонимов, антонимов, омонимов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 употребления имен существительных, прилагательных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Национальные особенности речевого этикета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Речь и речевая деятельность. Текст: Язык и речь. Виды речевой деятельности. Текст как единица языка и речи. Функциональные разновидности языка (6ч)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Эффективные приемы чтения. Предтекстовый, текстовый, и послетекстовый этапы работы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Разговорная речь. Рассказ о событии, «Бывальщины»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Словарная статья и её строение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Научное сообщение (устный ответ). Виды ответов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средства и правила создания и предъявления компьютерной презентации слушателям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выступление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внешности человека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51DE4" w:rsidRDefault="00451DE4" w:rsidP="00451DE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7573"/>
        <w:gridCol w:w="1213"/>
      </w:tblGrid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уроков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 и культура (5ч)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ИОТ №001 – Вводный инструктаж.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как развивающееся явление</w:t>
            </w:r>
          </w:p>
          <w:p w:rsidR="002A5FF1" w:rsidRPr="002A5FF1" w:rsidRDefault="002A5F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A5FF1">
              <w:rPr>
                <w:rFonts w:ascii="Times New Roman" w:hAnsi="Times New Roman"/>
                <w:i/>
                <w:sz w:val="24"/>
                <w:szCs w:val="24"/>
              </w:rPr>
              <w:t>В/Р Составление тематической цепочки слов на тему «Доброта»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Устаревшие слова как живые свидетели истории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Архаизмы как слова, имеющие в современном русском языке синонимы.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ус</w:t>
            </w:r>
            <w:r w:rsidR="002A5FF1">
              <w:rPr>
                <w:rFonts w:ascii="Times New Roman" w:hAnsi="Times New Roman"/>
                <w:sz w:val="24"/>
                <w:szCs w:val="24"/>
              </w:rPr>
              <w:t xml:space="preserve">таревшей лексики в новом речевом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контексте</w:t>
            </w:r>
          </w:p>
          <w:p w:rsidR="002A5FF1" w:rsidRDefault="002A5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Лексические заимствования последних десятилетий. Употребление иноязычных слов как проблема культуры речи.</w:t>
            </w:r>
          </w:p>
          <w:p w:rsidR="00F24484" w:rsidRPr="00F24484" w:rsidRDefault="00F2448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24484">
              <w:rPr>
                <w:rFonts w:ascii="Times New Roman" w:hAnsi="Times New Roman"/>
                <w:i/>
                <w:sz w:val="24"/>
                <w:szCs w:val="24"/>
              </w:rPr>
              <w:t>В/Р Составление памятки «Культура использования иностранных слов»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 речи: основные орфоэпические нормы, основные лексические нормы современного русского литературного языка. Речевой этикет (6ч)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орфоэпические нормы современного русского литературного языка. Нормы ударения в причастиях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Паронимы и точность речи.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 употребления в речи глаголов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Варианты грамматической нормы: литературные и разговорные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падежные формы причастий‚ деепричастий‚ наречий.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этикетная речевая манера общения</w:t>
            </w:r>
          </w:p>
          <w:p w:rsidR="00F24484" w:rsidRPr="00037597" w:rsidRDefault="00F2448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7597">
              <w:rPr>
                <w:rFonts w:ascii="Times New Roman" w:hAnsi="Times New Roman"/>
                <w:i/>
                <w:sz w:val="24"/>
                <w:szCs w:val="24"/>
              </w:rPr>
              <w:t xml:space="preserve">В/Р </w:t>
            </w:r>
            <w:r w:rsidR="00037597" w:rsidRPr="00037597">
              <w:rPr>
                <w:rFonts w:ascii="Times New Roman" w:hAnsi="Times New Roman"/>
                <w:i/>
                <w:sz w:val="24"/>
                <w:szCs w:val="24"/>
              </w:rPr>
              <w:t>Создание и обсуждение презентаций на тему «Правила общения»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Речь и речевая деятельность. Текст: Язык и речь. Виды речевой деятельности. Текст как единица языка и речи. Функциональные разновидности языка (6ч)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 русского речевого общения. Коммуникативные стратегии и тактики устного общения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Текст, основные признаки текста. Виды абзацев. Основные типы текстовых структур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Тексты аргументативного типа: рассуждение, доказательство, объяснение.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Разговорная речь. Беседа.</w:t>
            </w:r>
          </w:p>
          <w:p w:rsidR="00037597" w:rsidRPr="00037597" w:rsidRDefault="000375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7597">
              <w:rPr>
                <w:rFonts w:ascii="Times New Roman" w:hAnsi="Times New Roman"/>
                <w:i/>
                <w:sz w:val="24"/>
                <w:szCs w:val="24"/>
              </w:rPr>
              <w:t>В/Р Просмотр видеофрагмента из фильма «Чучело» и обсуждение правил разговорной речи подростков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Спор, виды споров.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Публицистический стиль. Путевые записки. Текст рекламного объявления, его языковые и структурные особенности.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художественной литературы. Сильные позиции в художественных текстах. Притча.</w:t>
            </w:r>
          </w:p>
          <w:p w:rsidR="00037597" w:rsidRPr="00037597" w:rsidRDefault="000375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7597">
              <w:rPr>
                <w:rFonts w:ascii="Times New Roman" w:hAnsi="Times New Roman"/>
                <w:i/>
                <w:sz w:val="24"/>
                <w:szCs w:val="24"/>
              </w:rPr>
              <w:t>В/Р Знакомство с притчами о труде. Осмысление сюжета.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51DE4" w:rsidRDefault="00451DE4" w:rsidP="00451D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51DE4" w:rsidRDefault="00451DE4" w:rsidP="00451DE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7575"/>
        <w:gridCol w:w="1212"/>
      </w:tblGrid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уроков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 и культура (5ч)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ИОТ №001 – Вводный инструктаж.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Исконно русская лексика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старославянизмов в развитии русского литературного языка и их приметы.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Иноязычная лексика в разговорной речи, дисплейных текстах, современной публицистике.</w:t>
            </w:r>
          </w:p>
          <w:p w:rsidR="00037597" w:rsidRPr="00037597" w:rsidRDefault="000375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7597">
              <w:rPr>
                <w:rFonts w:ascii="Times New Roman" w:hAnsi="Times New Roman"/>
                <w:i/>
                <w:sz w:val="24"/>
                <w:szCs w:val="24"/>
              </w:rPr>
              <w:t>В/Р Просмотр и обсуждение презентации «Комизм употребления иностранных слов»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этикет. «Ты» и «ВЫ» в русском речевом этикете и в западноевропейском, американском речевых этикетах.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Специфика приветствий, традиционная тематика бесед у русских и других народов.</w:t>
            </w:r>
          </w:p>
          <w:p w:rsidR="00037597" w:rsidRPr="00037597" w:rsidRDefault="000375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7597">
              <w:rPr>
                <w:rFonts w:ascii="Times New Roman" w:hAnsi="Times New Roman"/>
                <w:i/>
                <w:sz w:val="24"/>
                <w:szCs w:val="24"/>
              </w:rPr>
              <w:t xml:space="preserve">В/Р Создание словарика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этикетных фраз для ведения беседы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 речи: основные орфоэпические нормы, основные лексические нормы современного русского литературного языка. Речевой этикет (6ч)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Типичные акцентологические ошибки в современной речи.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Терминология и точность речи. Нормы употребления терминов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Согласование: согласование сказуемого с подлежащим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97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 построения словосочетаний по типу согласования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варианты приветствия и прощания, возникшие в СМИ</w:t>
            </w:r>
          </w:p>
          <w:p w:rsidR="00037597" w:rsidRPr="003F1D5E" w:rsidRDefault="000375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1D5E">
              <w:rPr>
                <w:rFonts w:ascii="Times New Roman" w:hAnsi="Times New Roman"/>
                <w:i/>
                <w:sz w:val="24"/>
                <w:szCs w:val="24"/>
              </w:rPr>
              <w:t>В/Р Обсуждение современных форм приветствия и прощания</w:t>
            </w:r>
            <w:r w:rsidR="003F1D5E" w:rsidRPr="003F1D5E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r w:rsidR="003F1D5E" w:rsidRPr="003F1D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уместность их употребления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Речь и речевая деятельность. Текст: Язык и речь. Виды речевой деятельности. Текст как единица языка и речи. Функциональные разновидности языка (6ч)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методы, способы и средства получения, переработки информации.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аргументации: тезис, аргумент. Способы аргументации.</w:t>
            </w:r>
          </w:p>
          <w:p w:rsidR="003F1D5E" w:rsidRPr="003F1D5E" w:rsidRDefault="003F1D5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1D5E">
              <w:rPr>
                <w:rFonts w:ascii="Times New Roman" w:hAnsi="Times New Roman"/>
                <w:i/>
                <w:sz w:val="24"/>
                <w:szCs w:val="24"/>
              </w:rPr>
              <w:t>В/Р Тренинг «Учимся спорить аргументированно»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Доказательство и его структура. Прямые и косвенные доказательства.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Разговорная речь. Самохарактеристика,</w:t>
            </w:r>
            <w:r w:rsidR="003F1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самопрезентация, поздравление.</w:t>
            </w:r>
          </w:p>
          <w:p w:rsidR="003F1D5E" w:rsidRPr="003F1D5E" w:rsidRDefault="003F1D5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1D5E">
              <w:rPr>
                <w:rFonts w:ascii="Times New Roman" w:hAnsi="Times New Roman"/>
                <w:i/>
                <w:sz w:val="24"/>
                <w:szCs w:val="24"/>
              </w:rPr>
              <w:t>В/Р Создание устного журнала «Как дарить подарок»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стиль речи. Специфика оформления текста как результата проектной (исследовательской) деятельности. Реферат.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Учебно-научная дискуссия.</w:t>
            </w:r>
          </w:p>
          <w:p w:rsidR="003F1D5E" w:rsidRPr="003F1D5E" w:rsidRDefault="003F1D5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1D5E">
              <w:rPr>
                <w:rFonts w:ascii="Times New Roman" w:hAnsi="Times New Roman"/>
                <w:i/>
                <w:sz w:val="24"/>
                <w:szCs w:val="24"/>
              </w:rPr>
              <w:t>В/Р Ролевая игра « Приводим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3F1D5E">
              <w:rPr>
                <w:rFonts w:ascii="Times New Roman" w:hAnsi="Times New Roman"/>
                <w:i/>
                <w:sz w:val="24"/>
                <w:szCs w:val="24"/>
              </w:rPr>
              <w:t>гументы»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художественной литературы. Сочинение в жанре страницы дневника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51DE4" w:rsidRDefault="00451DE4" w:rsidP="00451DE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7572"/>
        <w:gridCol w:w="1213"/>
      </w:tblGrid>
      <w:tr w:rsidR="00451DE4" w:rsidTr="00451DE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уроков</w:t>
            </w:r>
          </w:p>
        </w:tc>
      </w:tr>
      <w:tr w:rsidR="00451DE4" w:rsidTr="00451DE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4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 и культура (5ч)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ИОТ № 001- Вводный инструктаж.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как зеркало национальной культуры и истории народа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4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представление о внешних и внутренних факторах языковых изменений, об активных процессах в современном русском языке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4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 речи:основные орфоэпические нормы, основные лексические нормы современного русского литературного языка. Речевой этикет.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Активные процессы в области произношения и ударения.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4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Отражение произносительных вариантов в современных орфоэпических словарях.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4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избыточность и точность. Тавтология. Плеоназм. Типичные ошибки‚ связанные с речевой избыточностью.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4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Этика и этикет в электронной среде общения.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4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Речь и речевая деятельность. Текст: Язык и речь. Виды речевой деятельности. Текст как единица языка и речи. Функциональные разновидности языка.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в Интернете. Правила информационной безопасности при общении в социальных сетях.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4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преобразования текстов: аннотация, конспект. Использование графиков, диаграмм, схем для представления информации.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выступление.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51DE4" w:rsidRDefault="00451DE4" w:rsidP="00451D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306B7" w:rsidRDefault="005306B7"/>
    <w:sectPr w:rsidR="00530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3F23"/>
    <w:multiLevelType w:val="hybridMultilevel"/>
    <w:tmpl w:val="19DA3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83744E"/>
    <w:multiLevelType w:val="hybridMultilevel"/>
    <w:tmpl w:val="58FE6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48665F"/>
    <w:multiLevelType w:val="hybridMultilevel"/>
    <w:tmpl w:val="8F4614CA"/>
    <w:lvl w:ilvl="0" w:tplc="8D660E28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932D93"/>
    <w:multiLevelType w:val="hybridMultilevel"/>
    <w:tmpl w:val="19DA3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634975"/>
    <w:multiLevelType w:val="hybridMultilevel"/>
    <w:tmpl w:val="19DA3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096213"/>
    <w:multiLevelType w:val="hybridMultilevel"/>
    <w:tmpl w:val="19DA3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AE"/>
    <w:rsid w:val="00000C9C"/>
    <w:rsid w:val="000052C8"/>
    <w:rsid w:val="000112AE"/>
    <w:rsid w:val="00012827"/>
    <w:rsid w:val="00013BEB"/>
    <w:rsid w:val="00016422"/>
    <w:rsid w:val="00032DC6"/>
    <w:rsid w:val="0003327B"/>
    <w:rsid w:val="00037597"/>
    <w:rsid w:val="00043C2D"/>
    <w:rsid w:val="00044185"/>
    <w:rsid w:val="00064FF5"/>
    <w:rsid w:val="00066214"/>
    <w:rsid w:val="00067905"/>
    <w:rsid w:val="000809EE"/>
    <w:rsid w:val="0008413D"/>
    <w:rsid w:val="00087C65"/>
    <w:rsid w:val="000A1453"/>
    <w:rsid w:val="000B6F7C"/>
    <w:rsid w:val="000C0145"/>
    <w:rsid w:val="000C073C"/>
    <w:rsid w:val="000C23B1"/>
    <w:rsid w:val="000C2A6D"/>
    <w:rsid w:val="000C3F4C"/>
    <w:rsid w:val="000C75AD"/>
    <w:rsid w:val="000D4A1B"/>
    <w:rsid w:val="000E54AA"/>
    <w:rsid w:val="000E559C"/>
    <w:rsid w:val="00101D8B"/>
    <w:rsid w:val="001077AB"/>
    <w:rsid w:val="00122C84"/>
    <w:rsid w:val="0013142B"/>
    <w:rsid w:val="0014686A"/>
    <w:rsid w:val="00150F7A"/>
    <w:rsid w:val="001573B4"/>
    <w:rsid w:val="001632F5"/>
    <w:rsid w:val="00165D3C"/>
    <w:rsid w:val="00181DFF"/>
    <w:rsid w:val="00192742"/>
    <w:rsid w:val="0019646D"/>
    <w:rsid w:val="001A0EFC"/>
    <w:rsid w:val="001A142D"/>
    <w:rsid w:val="001A330C"/>
    <w:rsid w:val="001A3919"/>
    <w:rsid w:val="001B0046"/>
    <w:rsid w:val="001C0F43"/>
    <w:rsid w:val="001C51F0"/>
    <w:rsid w:val="001C5DCB"/>
    <w:rsid w:val="001D1CA7"/>
    <w:rsid w:val="001D5193"/>
    <w:rsid w:val="001D6C07"/>
    <w:rsid w:val="001E4819"/>
    <w:rsid w:val="001E598E"/>
    <w:rsid w:val="001F0D79"/>
    <w:rsid w:val="00210C0F"/>
    <w:rsid w:val="00210C49"/>
    <w:rsid w:val="0021280B"/>
    <w:rsid w:val="0022123D"/>
    <w:rsid w:val="00236936"/>
    <w:rsid w:val="00250023"/>
    <w:rsid w:val="0025239B"/>
    <w:rsid w:val="00257449"/>
    <w:rsid w:val="002631B0"/>
    <w:rsid w:val="00266EF3"/>
    <w:rsid w:val="00270468"/>
    <w:rsid w:val="00273C11"/>
    <w:rsid w:val="00274A55"/>
    <w:rsid w:val="00276C7F"/>
    <w:rsid w:val="00280122"/>
    <w:rsid w:val="002862E9"/>
    <w:rsid w:val="00291A0A"/>
    <w:rsid w:val="00292C0E"/>
    <w:rsid w:val="002A54CE"/>
    <w:rsid w:val="002A59BD"/>
    <w:rsid w:val="002A5FF1"/>
    <w:rsid w:val="002A679D"/>
    <w:rsid w:val="002C0341"/>
    <w:rsid w:val="002D6F45"/>
    <w:rsid w:val="002E00A3"/>
    <w:rsid w:val="002E015A"/>
    <w:rsid w:val="002E097E"/>
    <w:rsid w:val="002E3F29"/>
    <w:rsid w:val="002F145F"/>
    <w:rsid w:val="002F51DF"/>
    <w:rsid w:val="00303614"/>
    <w:rsid w:val="003071F6"/>
    <w:rsid w:val="00307A92"/>
    <w:rsid w:val="0031062D"/>
    <w:rsid w:val="00321F5F"/>
    <w:rsid w:val="0032635D"/>
    <w:rsid w:val="003343EE"/>
    <w:rsid w:val="00343E7B"/>
    <w:rsid w:val="003540C9"/>
    <w:rsid w:val="0035574B"/>
    <w:rsid w:val="00361D80"/>
    <w:rsid w:val="003650B3"/>
    <w:rsid w:val="00377567"/>
    <w:rsid w:val="00377DE5"/>
    <w:rsid w:val="00384AFC"/>
    <w:rsid w:val="00386363"/>
    <w:rsid w:val="0039738A"/>
    <w:rsid w:val="003C1292"/>
    <w:rsid w:val="003C617B"/>
    <w:rsid w:val="003F1D5E"/>
    <w:rsid w:val="00406E4E"/>
    <w:rsid w:val="00446FDB"/>
    <w:rsid w:val="00451DE4"/>
    <w:rsid w:val="004558A0"/>
    <w:rsid w:val="00460ACB"/>
    <w:rsid w:val="004624C3"/>
    <w:rsid w:val="00465349"/>
    <w:rsid w:val="004759E7"/>
    <w:rsid w:val="00475FDE"/>
    <w:rsid w:val="00484D55"/>
    <w:rsid w:val="0049518D"/>
    <w:rsid w:val="00495E83"/>
    <w:rsid w:val="004B6632"/>
    <w:rsid w:val="004D0F3F"/>
    <w:rsid w:val="00512DB3"/>
    <w:rsid w:val="0051491A"/>
    <w:rsid w:val="00517BDD"/>
    <w:rsid w:val="005228F6"/>
    <w:rsid w:val="005306B7"/>
    <w:rsid w:val="00531E0B"/>
    <w:rsid w:val="005323B5"/>
    <w:rsid w:val="005324F1"/>
    <w:rsid w:val="00554C23"/>
    <w:rsid w:val="00557AD3"/>
    <w:rsid w:val="0056545F"/>
    <w:rsid w:val="005A5FE7"/>
    <w:rsid w:val="005C26DB"/>
    <w:rsid w:val="005C3984"/>
    <w:rsid w:val="005C7129"/>
    <w:rsid w:val="005D27DF"/>
    <w:rsid w:val="005D69A5"/>
    <w:rsid w:val="005F1A05"/>
    <w:rsid w:val="005F4B7C"/>
    <w:rsid w:val="00603315"/>
    <w:rsid w:val="00604A92"/>
    <w:rsid w:val="006112EC"/>
    <w:rsid w:val="0062106A"/>
    <w:rsid w:val="0062722B"/>
    <w:rsid w:val="00642DE7"/>
    <w:rsid w:val="00651D71"/>
    <w:rsid w:val="00656EB1"/>
    <w:rsid w:val="0067249D"/>
    <w:rsid w:val="00675721"/>
    <w:rsid w:val="00696145"/>
    <w:rsid w:val="006969E7"/>
    <w:rsid w:val="006A1B79"/>
    <w:rsid w:val="006A4F78"/>
    <w:rsid w:val="006B59F7"/>
    <w:rsid w:val="006B6959"/>
    <w:rsid w:val="006B7B65"/>
    <w:rsid w:val="006C1398"/>
    <w:rsid w:val="006E353F"/>
    <w:rsid w:val="006F223F"/>
    <w:rsid w:val="00720815"/>
    <w:rsid w:val="00755E6D"/>
    <w:rsid w:val="0078150E"/>
    <w:rsid w:val="00793A3C"/>
    <w:rsid w:val="00794272"/>
    <w:rsid w:val="00797E45"/>
    <w:rsid w:val="007A3BB3"/>
    <w:rsid w:val="007C065A"/>
    <w:rsid w:val="007C22E4"/>
    <w:rsid w:val="007F01F2"/>
    <w:rsid w:val="007F7D21"/>
    <w:rsid w:val="008001BD"/>
    <w:rsid w:val="0080023D"/>
    <w:rsid w:val="008010BE"/>
    <w:rsid w:val="00801F8C"/>
    <w:rsid w:val="0080739E"/>
    <w:rsid w:val="008204D3"/>
    <w:rsid w:val="00821C82"/>
    <w:rsid w:val="00822255"/>
    <w:rsid w:val="0082325A"/>
    <w:rsid w:val="008347A1"/>
    <w:rsid w:val="00844364"/>
    <w:rsid w:val="0085488C"/>
    <w:rsid w:val="00857DF1"/>
    <w:rsid w:val="008625F6"/>
    <w:rsid w:val="00884BE5"/>
    <w:rsid w:val="008943CB"/>
    <w:rsid w:val="008A06E7"/>
    <w:rsid w:val="008A319D"/>
    <w:rsid w:val="008A3DA6"/>
    <w:rsid w:val="008A44D3"/>
    <w:rsid w:val="008A4CB6"/>
    <w:rsid w:val="008B1C6C"/>
    <w:rsid w:val="008B3DEB"/>
    <w:rsid w:val="008C3EC3"/>
    <w:rsid w:val="008C7BDA"/>
    <w:rsid w:val="008D25C9"/>
    <w:rsid w:val="008D30DC"/>
    <w:rsid w:val="008D4F2C"/>
    <w:rsid w:val="008E1301"/>
    <w:rsid w:val="008F4B61"/>
    <w:rsid w:val="009206C9"/>
    <w:rsid w:val="00920F32"/>
    <w:rsid w:val="00921C78"/>
    <w:rsid w:val="0093703A"/>
    <w:rsid w:val="00957EB5"/>
    <w:rsid w:val="00964AA0"/>
    <w:rsid w:val="00970196"/>
    <w:rsid w:val="00981277"/>
    <w:rsid w:val="0098796F"/>
    <w:rsid w:val="00996E4C"/>
    <w:rsid w:val="009A0A4B"/>
    <w:rsid w:val="009A0F63"/>
    <w:rsid w:val="009B18E1"/>
    <w:rsid w:val="009B552E"/>
    <w:rsid w:val="009C0D27"/>
    <w:rsid w:val="009D1337"/>
    <w:rsid w:val="009D1367"/>
    <w:rsid w:val="009D2B50"/>
    <w:rsid w:val="009E7709"/>
    <w:rsid w:val="009F2652"/>
    <w:rsid w:val="009F7D99"/>
    <w:rsid w:val="009F7FED"/>
    <w:rsid w:val="00A053CE"/>
    <w:rsid w:val="00A07400"/>
    <w:rsid w:val="00A2748A"/>
    <w:rsid w:val="00A334A0"/>
    <w:rsid w:val="00A511C0"/>
    <w:rsid w:val="00A51877"/>
    <w:rsid w:val="00A61036"/>
    <w:rsid w:val="00A62FE8"/>
    <w:rsid w:val="00A822E6"/>
    <w:rsid w:val="00A858E0"/>
    <w:rsid w:val="00A91354"/>
    <w:rsid w:val="00AA6B98"/>
    <w:rsid w:val="00AB67A2"/>
    <w:rsid w:val="00AC48DF"/>
    <w:rsid w:val="00AC7190"/>
    <w:rsid w:val="00AD178A"/>
    <w:rsid w:val="00AD4DAD"/>
    <w:rsid w:val="00AD54F9"/>
    <w:rsid w:val="00AD55F0"/>
    <w:rsid w:val="00AD7829"/>
    <w:rsid w:val="00AE1835"/>
    <w:rsid w:val="00AE1B02"/>
    <w:rsid w:val="00AE1F94"/>
    <w:rsid w:val="00AF70DE"/>
    <w:rsid w:val="00B33ACD"/>
    <w:rsid w:val="00B4355D"/>
    <w:rsid w:val="00B54CA9"/>
    <w:rsid w:val="00B54DDA"/>
    <w:rsid w:val="00B71770"/>
    <w:rsid w:val="00B74A3A"/>
    <w:rsid w:val="00B85ADC"/>
    <w:rsid w:val="00B94434"/>
    <w:rsid w:val="00B9773E"/>
    <w:rsid w:val="00BB4641"/>
    <w:rsid w:val="00BC1A21"/>
    <w:rsid w:val="00BC1DA6"/>
    <w:rsid w:val="00BC5289"/>
    <w:rsid w:val="00BD2BDA"/>
    <w:rsid w:val="00BD71B8"/>
    <w:rsid w:val="00BE3B1B"/>
    <w:rsid w:val="00BF55B9"/>
    <w:rsid w:val="00BF6A0C"/>
    <w:rsid w:val="00C00217"/>
    <w:rsid w:val="00C02E98"/>
    <w:rsid w:val="00C05322"/>
    <w:rsid w:val="00C2068B"/>
    <w:rsid w:val="00C31191"/>
    <w:rsid w:val="00C4050A"/>
    <w:rsid w:val="00C47C6F"/>
    <w:rsid w:val="00C85089"/>
    <w:rsid w:val="00C9075A"/>
    <w:rsid w:val="00C91078"/>
    <w:rsid w:val="00C930D5"/>
    <w:rsid w:val="00CA682A"/>
    <w:rsid w:val="00CA7AAA"/>
    <w:rsid w:val="00CB11AE"/>
    <w:rsid w:val="00CB4035"/>
    <w:rsid w:val="00CB5502"/>
    <w:rsid w:val="00CC0E26"/>
    <w:rsid w:val="00CD0D0B"/>
    <w:rsid w:val="00CD2CED"/>
    <w:rsid w:val="00CD3F0F"/>
    <w:rsid w:val="00CD5714"/>
    <w:rsid w:val="00CD5A9E"/>
    <w:rsid w:val="00CD79F7"/>
    <w:rsid w:val="00CE79A9"/>
    <w:rsid w:val="00CF21D7"/>
    <w:rsid w:val="00D03ED1"/>
    <w:rsid w:val="00D0425B"/>
    <w:rsid w:val="00D3329F"/>
    <w:rsid w:val="00D61C4C"/>
    <w:rsid w:val="00D63162"/>
    <w:rsid w:val="00D76206"/>
    <w:rsid w:val="00D77DA1"/>
    <w:rsid w:val="00D80DB8"/>
    <w:rsid w:val="00D8256D"/>
    <w:rsid w:val="00D86EDD"/>
    <w:rsid w:val="00D90BDE"/>
    <w:rsid w:val="00D94ABC"/>
    <w:rsid w:val="00DA22AA"/>
    <w:rsid w:val="00DB0857"/>
    <w:rsid w:val="00DB1658"/>
    <w:rsid w:val="00DD153B"/>
    <w:rsid w:val="00DF3543"/>
    <w:rsid w:val="00DF5964"/>
    <w:rsid w:val="00DF7AA6"/>
    <w:rsid w:val="00E00A63"/>
    <w:rsid w:val="00E13190"/>
    <w:rsid w:val="00E139D1"/>
    <w:rsid w:val="00E172EA"/>
    <w:rsid w:val="00E21E9A"/>
    <w:rsid w:val="00E46352"/>
    <w:rsid w:val="00E53AF5"/>
    <w:rsid w:val="00E61763"/>
    <w:rsid w:val="00E66EBA"/>
    <w:rsid w:val="00E85644"/>
    <w:rsid w:val="00E85779"/>
    <w:rsid w:val="00E92BD2"/>
    <w:rsid w:val="00EA3F23"/>
    <w:rsid w:val="00EA4F67"/>
    <w:rsid w:val="00EB1BB0"/>
    <w:rsid w:val="00EB7D42"/>
    <w:rsid w:val="00EC1490"/>
    <w:rsid w:val="00EC2AF0"/>
    <w:rsid w:val="00EE61E2"/>
    <w:rsid w:val="00EE6214"/>
    <w:rsid w:val="00F00DF4"/>
    <w:rsid w:val="00F10D83"/>
    <w:rsid w:val="00F23BBD"/>
    <w:rsid w:val="00F24484"/>
    <w:rsid w:val="00F27B96"/>
    <w:rsid w:val="00F32903"/>
    <w:rsid w:val="00F34E05"/>
    <w:rsid w:val="00F43113"/>
    <w:rsid w:val="00F54E73"/>
    <w:rsid w:val="00F64741"/>
    <w:rsid w:val="00F65FB1"/>
    <w:rsid w:val="00F825FF"/>
    <w:rsid w:val="00F97E35"/>
    <w:rsid w:val="00FA7D87"/>
    <w:rsid w:val="00FB2F08"/>
    <w:rsid w:val="00FB462D"/>
    <w:rsid w:val="00FC7C5A"/>
    <w:rsid w:val="00FD46EB"/>
    <w:rsid w:val="00FD6B7A"/>
    <w:rsid w:val="00FE0A2C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E4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451DE4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color w:val="80808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51DE4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451DE4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AC" w:hAnsi="SchoolBookAC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451DE4"/>
    <w:rPr>
      <w:rFonts w:ascii="SchoolBookAC" w:eastAsia="Times New Roman" w:hAnsi="SchoolBookAC" w:cs="Times New Roman"/>
      <w:szCs w:val="20"/>
      <w:lang w:eastAsia="ru-RU"/>
    </w:rPr>
  </w:style>
  <w:style w:type="character" w:customStyle="1" w:styleId="a5">
    <w:name w:val="Абзац списка Знак"/>
    <w:link w:val="a6"/>
    <w:uiPriority w:val="34"/>
    <w:locked/>
    <w:rsid w:val="00451DE4"/>
    <w:rPr>
      <w:rFonts w:ascii="Times New Roman" w:hAnsi="Times New Roman" w:cs="Times New Roman"/>
      <w:sz w:val="28"/>
      <w:szCs w:val="24"/>
    </w:rPr>
  </w:style>
  <w:style w:type="paragraph" w:styleId="a6">
    <w:name w:val="List Paragraph"/>
    <w:basedOn w:val="a"/>
    <w:link w:val="a5"/>
    <w:uiPriority w:val="34"/>
    <w:qFormat/>
    <w:rsid w:val="00451DE4"/>
    <w:pPr>
      <w:spacing w:after="0"/>
      <w:ind w:left="720"/>
      <w:contextualSpacing/>
      <w:jc w:val="center"/>
    </w:pPr>
    <w:rPr>
      <w:rFonts w:ascii="Times New Roman" w:eastAsiaTheme="minorHAnsi" w:hAnsi="Times New Roman"/>
      <w:sz w:val="28"/>
      <w:szCs w:val="24"/>
    </w:rPr>
  </w:style>
  <w:style w:type="paragraph" w:customStyle="1" w:styleId="ConsPlusNormal">
    <w:name w:val="ConsPlusNormal"/>
    <w:rsid w:val="00451DE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annotation reference"/>
    <w:semiHidden/>
    <w:unhideWhenUsed/>
    <w:rsid w:val="00451DE4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51DE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E4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451DE4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color w:val="80808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51DE4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451DE4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AC" w:hAnsi="SchoolBookAC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451DE4"/>
    <w:rPr>
      <w:rFonts w:ascii="SchoolBookAC" w:eastAsia="Times New Roman" w:hAnsi="SchoolBookAC" w:cs="Times New Roman"/>
      <w:szCs w:val="20"/>
      <w:lang w:eastAsia="ru-RU"/>
    </w:rPr>
  </w:style>
  <w:style w:type="character" w:customStyle="1" w:styleId="a5">
    <w:name w:val="Абзац списка Знак"/>
    <w:link w:val="a6"/>
    <w:uiPriority w:val="34"/>
    <w:locked/>
    <w:rsid w:val="00451DE4"/>
    <w:rPr>
      <w:rFonts w:ascii="Times New Roman" w:hAnsi="Times New Roman" w:cs="Times New Roman"/>
      <w:sz w:val="28"/>
      <w:szCs w:val="24"/>
    </w:rPr>
  </w:style>
  <w:style w:type="paragraph" w:styleId="a6">
    <w:name w:val="List Paragraph"/>
    <w:basedOn w:val="a"/>
    <w:link w:val="a5"/>
    <w:uiPriority w:val="34"/>
    <w:qFormat/>
    <w:rsid w:val="00451DE4"/>
    <w:pPr>
      <w:spacing w:after="0"/>
      <w:ind w:left="720"/>
      <w:contextualSpacing/>
      <w:jc w:val="center"/>
    </w:pPr>
    <w:rPr>
      <w:rFonts w:ascii="Times New Roman" w:eastAsiaTheme="minorHAnsi" w:hAnsi="Times New Roman"/>
      <w:sz w:val="28"/>
      <w:szCs w:val="24"/>
    </w:rPr>
  </w:style>
  <w:style w:type="paragraph" w:customStyle="1" w:styleId="ConsPlusNormal">
    <w:name w:val="ConsPlusNormal"/>
    <w:rsid w:val="00451DE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annotation reference"/>
    <w:semiHidden/>
    <w:unhideWhenUsed/>
    <w:rsid w:val="00451DE4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51DE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11303</Words>
  <Characters>64428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Windows User</cp:lastModifiedBy>
  <cp:revision>8</cp:revision>
  <dcterms:created xsi:type="dcterms:W3CDTF">2020-10-30T05:37:00Z</dcterms:created>
  <dcterms:modified xsi:type="dcterms:W3CDTF">2021-08-26T09:28:00Z</dcterms:modified>
</cp:coreProperties>
</file>